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D939" w14:textId="77777777" w:rsidR="0013738A" w:rsidRDefault="0013738A" w:rsidP="00467529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Milford, CT</w:t>
      </w:r>
    </w:p>
    <w:p w14:paraId="7B0B338C" w14:textId="77777777" w:rsidR="0013738A" w:rsidRDefault="0013738A" w:rsidP="0013738A">
      <w:pPr>
        <w:jc w:val="center"/>
        <w:rPr>
          <w:b/>
          <w:bCs/>
        </w:rPr>
      </w:pPr>
      <w:r>
        <w:rPr>
          <w:b/>
          <w:bCs/>
          <w:sz w:val="20"/>
        </w:rPr>
        <w:t>Est. 1639</w:t>
      </w:r>
    </w:p>
    <w:p w14:paraId="77C58BE0" w14:textId="77777777" w:rsidR="0013738A" w:rsidRDefault="0013738A" w:rsidP="0013738A">
      <w:pPr>
        <w:pStyle w:val="Heading1"/>
        <w:jc w:val="center"/>
        <w:rPr>
          <w:b/>
          <w:i/>
          <w:u w:val="single"/>
        </w:rPr>
      </w:pPr>
    </w:p>
    <w:p w14:paraId="709400B1" w14:textId="0B488465" w:rsidR="0013738A" w:rsidRPr="0013738A" w:rsidRDefault="0013738A" w:rsidP="0013738A">
      <w:pPr>
        <w:pStyle w:val="Heading1"/>
        <w:jc w:val="center"/>
        <w:rPr>
          <w:b/>
          <w:i/>
          <w:u w:val="single"/>
        </w:rPr>
      </w:pPr>
      <w:r w:rsidRPr="0013738A">
        <w:rPr>
          <w:b/>
          <w:i/>
          <w:u w:val="single"/>
        </w:rPr>
        <w:t>20</w:t>
      </w:r>
      <w:r w:rsidR="00BC10FB">
        <w:rPr>
          <w:b/>
          <w:i/>
          <w:u w:val="single"/>
        </w:rPr>
        <w:t>2</w:t>
      </w:r>
      <w:r w:rsidR="004F6290">
        <w:rPr>
          <w:b/>
          <w:i/>
          <w:u w:val="single"/>
        </w:rPr>
        <w:t>1</w:t>
      </w:r>
      <w:r w:rsidRPr="0013738A">
        <w:rPr>
          <w:b/>
          <w:i/>
          <w:u w:val="single"/>
        </w:rPr>
        <w:t xml:space="preserve"> Revaluation </w:t>
      </w:r>
      <w:r w:rsidR="00A52B2A">
        <w:rPr>
          <w:b/>
          <w:i/>
          <w:u w:val="single"/>
        </w:rPr>
        <w:t>FAQ</w:t>
      </w:r>
    </w:p>
    <w:p w14:paraId="78EB6AED" w14:textId="77777777" w:rsidR="007C0DE4" w:rsidRDefault="007C0DE4"/>
    <w:p w14:paraId="7A720433" w14:textId="77777777" w:rsidR="0013738A" w:rsidRDefault="0013738A"/>
    <w:p w14:paraId="03180D58" w14:textId="77777777" w:rsidR="0013738A" w:rsidRPr="0025785A" w:rsidRDefault="0013738A" w:rsidP="0013738A">
      <w:pPr>
        <w:outlineLvl w:val="0"/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is “Revaluation”?</w:t>
      </w:r>
    </w:p>
    <w:p w14:paraId="4CC4A356" w14:textId="77777777" w:rsidR="0013738A" w:rsidRDefault="0048671B" w:rsidP="0013738A">
      <w:pPr>
        <w:outlineLvl w:val="0"/>
      </w:pPr>
      <w:r>
        <w:t xml:space="preserve">Revaluation is the process of performing the necessary </w:t>
      </w:r>
      <w:r w:rsidR="0013738A">
        <w:t xml:space="preserve">market analysis </w:t>
      </w:r>
      <w:r>
        <w:t>and valuation steps in order</w:t>
      </w:r>
      <w:r w:rsidR="0013738A">
        <w:t xml:space="preserve"> to </w:t>
      </w:r>
      <w:r w:rsidR="0013738A" w:rsidRPr="00AE4472">
        <w:rPr>
          <w:b/>
          <w:i/>
        </w:rPr>
        <w:t>equalize the assessments</w:t>
      </w:r>
      <w:r w:rsidR="0013738A">
        <w:t xml:space="preserve"> of all properties within a municipality for the purpose of establishing a fair and equitable tax base.</w:t>
      </w:r>
    </w:p>
    <w:p w14:paraId="2EBB0731" w14:textId="77777777" w:rsidR="0013738A" w:rsidRDefault="0013738A"/>
    <w:p w14:paraId="580FB153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are the criteria used to equalize assessments?</w:t>
      </w:r>
    </w:p>
    <w:p w14:paraId="6D12A4C7" w14:textId="77777777" w:rsidR="0013738A" w:rsidRDefault="0013738A" w:rsidP="0013738A">
      <w:r>
        <w:t>Fair Market Value</w:t>
      </w:r>
    </w:p>
    <w:p w14:paraId="7F484825" w14:textId="77777777" w:rsidR="0013738A" w:rsidRDefault="0013738A" w:rsidP="0013738A"/>
    <w:p w14:paraId="1304BC57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is Fair Market Value?</w:t>
      </w:r>
    </w:p>
    <w:p w14:paraId="37BA03B0" w14:textId="77777777" w:rsidR="0013738A" w:rsidRPr="0013738A" w:rsidRDefault="0013738A" w:rsidP="0013738A">
      <w:pPr>
        <w:rPr>
          <w:i/>
        </w:rPr>
      </w:pPr>
      <w:r w:rsidRPr="0013738A">
        <w:t>The Appraisal Foundation defines market value as</w:t>
      </w:r>
      <w:r w:rsidRPr="0013738A">
        <w:rPr>
          <w:i/>
        </w:rPr>
        <w:t xml:space="preserve"> </w:t>
      </w:r>
      <w:r w:rsidRPr="0013738A">
        <w:rPr>
          <w:i/>
          <w:iCs/>
        </w:rPr>
        <w:t>“</w:t>
      </w:r>
      <w:r w:rsidRPr="0013738A">
        <w:rPr>
          <w:bCs/>
          <w:i/>
          <w:iCs/>
        </w:rPr>
        <w:t>the most probable price which a property should bring</w:t>
      </w:r>
      <w:r w:rsidRPr="0013738A">
        <w:rPr>
          <w:i/>
        </w:rPr>
        <w:t xml:space="preserve"> in a competitive and open market under all conditions requisite to a fair sale, the buyer and seller each acting prudently and knowledgeably, and assuming the price is</w:t>
      </w:r>
      <w:r>
        <w:rPr>
          <w:i/>
        </w:rPr>
        <w:t xml:space="preserve"> not affected by undue stimulus.</w:t>
      </w:r>
      <w:r w:rsidRPr="0013738A">
        <w:rPr>
          <w:i/>
        </w:rPr>
        <w:t xml:space="preserve">” </w:t>
      </w:r>
      <w:r w:rsidRPr="0013738A">
        <w:t>(2005 Uniform Standards of Professional Appraisal Practice, pg. 210)</w:t>
      </w:r>
    </w:p>
    <w:p w14:paraId="762C459C" w14:textId="77777777" w:rsidR="0013738A" w:rsidRDefault="0013738A" w:rsidP="0013738A">
      <w:pPr>
        <w:ind w:left="90"/>
      </w:pPr>
    </w:p>
    <w:p w14:paraId="1B77673D" w14:textId="77777777" w:rsidR="0013738A" w:rsidRDefault="0013738A" w:rsidP="0013738A">
      <w:pPr>
        <w:ind w:left="90"/>
      </w:pPr>
      <w:r>
        <w:t xml:space="preserve">The Connecticut Assessment and Appraisal communities, as well as the Court system, have adopted the above or very similar language, to define what fair market value is. </w:t>
      </w:r>
    </w:p>
    <w:p w14:paraId="4EC0427C" w14:textId="77777777" w:rsidR="0013738A" w:rsidRDefault="0013738A" w:rsidP="0013738A"/>
    <w:p w14:paraId="40C37925" w14:textId="77777777" w:rsidR="0013738A" w:rsidRPr="0025785A" w:rsidRDefault="0013738A" w:rsidP="0013738A">
      <w:pPr>
        <w:rPr>
          <w:b/>
          <w:i/>
          <w:u w:val="single"/>
        </w:rPr>
      </w:pPr>
      <w:r w:rsidRPr="0025785A">
        <w:rPr>
          <w:b/>
          <w:i/>
          <w:u w:val="single"/>
        </w:rPr>
        <w:t xml:space="preserve">What is the effective date </w:t>
      </w:r>
      <w:r w:rsidR="00240001">
        <w:rPr>
          <w:b/>
          <w:i/>
          <w:u w:val="single"/>
        </w:rPr>
        <w:t>of the</w:t>
      </w:r>
      <w:r w:rsidR="00D4198E">
        <w:rPr>
          <w:b/>
          <w:i/>
          <w:u w:val="single"/>
        </w:rPr>
        <w:t xml:space="preserve"> new</w:t>
      </w:r>
      <w:r w:rsidR="00240001">
        <w:rPr>
          <w:b/>
          <w:i/>
          <w:u w:val="single"/>
        </w:rPr>
        <w:t xml:space="preserve"> </w:t>
      </w:r>
      <w:r w:rsidR="00D4198E">
        <w:rPr>
          <w:b/>
          <w:i/>
          <w:u w:val="single"/>
        </w:rPr>
        <w:t>market values?</w:t>
      </w:r>
    </w:p>
    <w:p w14:paraId="260B6213" w14:textId="323BB447" w:rsidR="0013738A" w:rsidRPr="0025785A" w:rsidRDefault="0013738A" w:rsidP="0013738A">
      <w:r w:rsidRPr="0025785A">
        <w:t>October 1, 20</w:t>
      </w:r>
      <w:r w:rsidR="00BC10FB">
        <w:t>2</w:t>
      </w:r>
      <w:r w:rsidR="00E36E85">
        <w:t>1</w:t>
      </w:r>
      <w:r w:rsidRPr="0025785A">
        <w:t>.</w:t>
      </w:r>
    </w:p>
    <w:p w14:paraId="1DBE4061" w14:textId="77777777" w:rsidR="0013738A" w:rsidRDefault="0013738A" w:rsidP="0013738A"/>
    <w:p w14:paraId="26B89C09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How is Market Value determined?</w:t>
      </w:r>
    </w:p>
    <w:p w14:paraId="1346D419" w14:textId="77777777" w:rsidR="00A52B2A" w:rsidRPr="00766B11" w:rsidRDefault="00A52B2A" w:rsidP="00A52B2A">
      <w:r w:rsidRPr="00766B11">
        <w:t>Market value is determined for all properties by developing and implementing a mass appraisal.  A mass appraisal includes: Identifying the properties to be appraised; defining market areas of consistent behavior; identifying characteristics that affect the creation of value in that market area; developing a model structure that reflects the relationship among the characteristics affecting value in the market area; calibrating the model structure to determine the contributions of the individual characteristics affecting value (such as locatio</w:t>
      </w:r>
      <w:r w:rsidR="00D46305">
        <w:t xml:space="preserve">n and property characteristics and </w:t>
      </w:r>
      <w:r w:rsidRPr="00766B11">
        <w:t>age, condition, quality, and amenity of improvements); applying the conclusions reflected in the model to the characteristics of the properties being appraised and reviewing and testing the appraisal results.</w:t>
      </w:r>
    </w:p>
    <w:p w14:paraId="1F4379DB" w14:textId="77777777" w:rsidR="0013738A" w:rsidRDefault="0013738A" w:rsidP="0013738A"/>
    <w:p w14:paraId="7AA697ED" w14:textId="77777777" w:rsidR="00C20C3D" w:rsidRDefault="00C20C3D" w:rsidP="0013738A"/>
    <w:p w14:paraId="641F6957" w14:textId="77777777" w:rsidR="00C20C3D" w:rsidRPr="00C20C3D" w:rsidRDefault="00A52B2A" w:rsidP="00C20C3D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Will I be notified of the new market value for my property? Explain</w:t>
      </w:r>
    </w:p>
    <w:p w14:paraId="24190D64" w14:textId="77777777" w:rsidR="00467529" w:rsidRDefault="00A52B2A" w:rsidP="00467529">
      <w:r>
        <w:t xml:space="preserve">Yes. </w:t>
      </w:r>
      <w:r w:rsidR="001F2C24">
        <w:t>Assessment Notices are</w:t>
      </w:r>
      <w:r w:rsidR="00467529">
        <w:t xml:space="preserve"> required by </w:t>
      </w:r>
      <w:r w:rsidR="00D4198E">
        <w:t xml:space="preserve">State </w:t>
      </w:r>
      <w:r w:rsidR="00467529">
        <w:t>law</w:t>
      </w:r>
      <w:r w:rsidR="001F2C24">
        <w:t xml:space="preserve"> to be sent to owners of all properties following a R</w:t>
      </w:r>
      <w:r w:rsidR="00D46305">
        <w:t>evaluation.</w:t>
      </w:r>
      <w:r w:rsidR="001F2C24">
        <w:t xml:space="preserve"> </w:t>
      </w:r>
      <w:r w:rsidR="00467529">
        <w:t xml:space="preserve">The notice will contain the following </w:t>
      </w:r>
      <w:r w:rsidR="003A28BE">
        <w:t>information:</w:t>
      </w:r>
    </w:p>
    <w:p w14:paraId="7023868C" w14:textId="77777777" w:rsidR="001F2C24" w:rsidRDefault="001F2C24" w:rsidP="00C20C3D"/>
    <w:p w14:paraId="1DEDA52B" w14:textId="6DFDE168" w:rsidR="00633623" w:rsidRDefault="00633623" w:rsidP="00633623">
      <w:r>
        <w:t xml:space="preserve">The </w:t>
      </w:r>
      <w:r>
        <w:rPr>
          <w:b/>
        </w:rPr>
        <w:t>20</w:t>
      </w:r>
      <w:r w:rsidR="00BC10FB">
        <w:rPr>
          <w:b/>
        </w:rPr>
        <w:t>20</w:t>
      </w:r>
      <w:r>
        <w:rPr>
          <w:b/>
        </w:rPr>
        <w:t xml:space="preserve"> Assessment </w:t>
      </w:r>
      <w:r w:rsidRPr="00A86816">
        <w:rPr>
          <w:b/>
        </w:rPr>
        <w:t>Total</w:t>
      </w:r>
      <w:r w:rsidR="004F6290">
        <w:rPr>
          <w:sz w:val="28"/>
        </w:rPr>
        <w:t xml:space="preserve"> </w:t>
      </w:r>
      <w:r>
        <w:t xml:space="preserve">represents 70 percent of the fair market value of your property for the </w:t>
      </w:r>
      <w:r w:rsidRPr="00994A48">
        <w:rPr>
          <w:b/>
          <w:i/>
          <w:u w:val="single"/>
        </w:rPr>
        <w:t xml:space="preserve">October 1, </w:t>
      </w:r>
      <w:proofErr w:type="gramStart"/>
      <w:r w:rsidRPr="00994A48">
        <w:rPr>
          <w:b/>
          <w:i/>
          <w:u w:val="single"/>
        </w:rPr>
        <w:t>201</w:t>
      </w:r>
      <w:r w:rsidR="00BC10FB">
        <w:rPr>
          <w:b/>
          <w:i/>
          <w:u w:val="single"/>
        </w:rPr>
        <w:t>6</w:t>
      </w:r>
      <w:proofErr w:type="gramEnd"/>
      <w:r>
        <w:t xml:space="preserve"> Revaluation </w:t>
      </w:r>
    </w:p>
    <w:p w14:paraId="40E62349" w14:textId="77777777" w:rsidR="00994A48" w:rsidRDefault="00994A48" w:rsidP="00C20C3D"/>
    <w:p w14:paraId="57E477FE" w14:textId="377FE5D4" w:rsidR="00C20C3D" w:rsidRPr="00633623" w:rsidRDefault="00C20C3D" w:rsidP="00C20C3D">
      <w:r>
        <w:t xml:space="preserve">The </w:t>
      </w:r>
      <w:r>
        <w:rPr>
          <w:b/>
        </w:rPr>
        <w:t>20</w:t>
      </w:r>
      <w:r w:rsidR="00BC10FB">
        <w:rPr>
          <w:b/>
        </w:rPr>
        <w:t>21</w:t>
      </w:r>
      <w:r>
        <w:rPr>
          <w:b/>
        </w:rPr>
        <w:t xml:space="preserve"> Assessment </w:t>
      </w:r>
      <w:r w:rsidRPr="00A86816">
        <w:rPr>
          <w:b/>
        </w:rPr>
        <w:t>Total</w:t>
      </w:r>
      <w:r w:rsidRPr="008E21C6">
        <w:rPr>
          <w:sz w:val="28"/>
        </w:rPr>
        <w:t xml:space="preserve"> </w:t>
      </w:r>
      <w:r>
        <w:t>represents 70 percent of the fair mar</w:t>
      </w:r>
      <w:r w:rsidR="00633623">
        <w:t>ket value of your property for the</w:t>
      </w:r>
      <w:r>
        <w:t xml:space="preserve"> </w:t>
      </w:r>
      <w:r w:rsidRPr="00994A48">
        <w:rPr>
          <w:b/>
          <w:i/>
          <w:u w:val="single"/>
        </w:rPr>
        <w:t>October 1, 20</w:t>
      </w:r>
      <w:r w:rsidR="00BC10FB">
        <w:rPr>
          <w:b/>
          <w:i/>
          <w:u w:val="single"/>
        </w:rPr>
        <w:t>21</w:t>
      </w:r>
      <w:r w:rsidR="00633623">
        <w:t xml:space="preserve"> Revaluation</w:t>
      </w:r>
    </w:p>
    <w:p w14:paraId="72DC2842" w14:textId="77777777" w:rsidR="00C20C3D" w:rsidRDefault="00C20C3D" w:rsidP="0013738A"/>
    <w:p w14:paraId="030155C8" w14:textId="77777777" w:rsidR="00BC5EB3" w:rsidRDefault="00BC5EB3" w:rsidP="00C20C3D">
      <w:pPr>
        <w:rPr>
          <w:b/>
          <w:i/>
          <w:u w:val="single"/>
        </w:rPr>
      </w:pPr>
    </w:p>
    <w:p w14:paraId="6544790D" w14:textId="77777777" w:rsidR="00BC5EB3" w:rsidRDefault="00BC5EB3" w:rsidP="00C20C3D">
      <w:pPr>
        <w:rPr>
          <w:b/>
          <w:i/>
          <w:u w:val="single"/>
        </w:rPr>
      </w:pPr>
    </w:p>
    <w:p w14:paraId="0EE4C5B0" w14:textId="77777777" w:rsidR="00BC5EB3" w:rsidRDefault="00BC5EB3" w:rsidP="00C20C3D">
      <w:pPr>
        <w:rPr>
          <w:b/>
          <w:i/>
          <w:u w:val="single"/>
        </w:rPr>
      </w:pPr>
    </w:p>
    <w:p w14:paraId="7980B2DF" w14:textId="77777777" w:rsidR="00BC5EB3" w:rsidRDefault="00BC5EB3" w:rsidP="00C20C3D">
      <w:pPr>
        <w:rPr>
          <w:b/>
          <w:i/>
          <w:u w:val="single"/>
        </w:rPr>
      </w:pPr>
    </w:p>
    <w:p w14:paraId="595B0F38" w14:textId="77777777" w:rsidR="00BC5EB3" w:rsidRDefault="00BC5EB3" w:rsidP="00C20C3D">
      <w:pPr>
        <w:rPr>
          <w:b/>
          <w:i/>
          <w:u w:val="single"/>
        </w:rPr>
      </w:pPr>
    </w:p>
    <w:p w14:paraId="1563BB14" w14:textId="5F8AEBC9" w:rsidR="00C20C3D" w:rsidRPr="0025785A" w:rsidRDefault="00C20C3D" w:rsidP="00C20C3D">
      <w:pPr>
        <w:rPr>
          <w:b/>
          <w:i/>
          <w:iCs/>
          <w:u w:val="single"/>
        </w:rPr>
      </w:pPr>
      <w:r w:rsidRPr="0025785A">
        <w:rPr>
          <w:b/>
          <w:i/>
          <w:u w:val="single"/>
        </w:rPr>
        <w:t>How</w:t>
      </w:r>
      <w:r w:rsidRPr="0025785A">
        <w:rPr>
          <w:b/>
          <w:i/>
          <w:iCs/>
          <w:u w:val="single"/>
        </w:rPr>
        <w:t xml:space="preserve"> will this impact my tax obligation to the </w:t>
      </w:r>
      <w:proofErr w:type="gramStart"/>
      <w:r w:rsidRPr="0025785A">
        <w:rPr>
          <w:b/>
          <w:i/>
          <w:iCs/>
          <w:u w:val="single"/>
        </w:rPr>
        <w:t>City</w:t>
      </w:r>
      <w:proofErr w:type="gramEnd"/>
      <w:r w:rsidRPr="0025785A">
        <w:rPr>
          <w:b/>
          <w:i/>
          <w:iCs/>
          <w:u w:val="single"/>
        </w:rPr>
        <w:t xml:space="preserve"> for 20</w:t>
      </w:r>
      <w:r w:rsidR="004F6290">
        <w:rPr>
          <w:b/>
          <w:i/>
          <w:iCs/>
          <w:u w:val="single"/>
        </w:rPr>
        <w:t>22</w:t>
      </w:r>
      <w:r w:rsidRPr="0025785A">
        <w:rPr>
          <w:b/>
          <w:i/>
          <w:iCs/>
          <w:u w:val="single"/>
        </w:rPr>
        <w:t>?</w:t>
      </w:r>
    </w:p>
    <w:p w14:paraId="2E0C98AD" w14:textId="7B6276F4" w:rsidR="00C20C3D" w:rsidRDefault="00995B8D" w:rsidP="00C20C3D">
      <w:pPr>
        <w:rPr>
          <w:iCs/>
        </w:rPr>
      </w:pPr>
      <w:r>
        <w:rPr>
          <w:iCs/>
        </w:rPr>
        <w:t>Due to the timing of the Budget process, it is impossible t</w:t>
      </w:r>
      <w:r w:rsidR="00473B75">
        <w:rPr>
          <w:iCs/>
        </w:rPr>
        <w:t xml:space="preserve">o determine taxes until the new Mill Rate is set in </w:t>
      </w:r>
      <w:r w:rsidR="004F6290">
        <w:rPr>
          <w:iCs/>
        </w:rPr>
        <w:t>the Spring</w:t>
      </w:r>
      <w:r w:rsidR="00A52B2A">
        <w:rPr>
          <w:iCs/>
        </w:rPr>
        <w:t xml:space="preserve"> of </w:t>
      </w:r>
      <w:r w:rsidR="00473B75">
        <w:rPr>
          <w:iCs/>
        </w:rPr>
        <w:t>20</w:t>
      </w:r>
      <w:r w:rsidR="00BC10FB">
        <w:rPr>
          <w:iCs/>
        </w:rPr>
        <w:t>22</w:t>
      </w:r>
      <w:r w:rsidR="00473B75">
        <w:rPr>
          <w:iCs/>
        </w:rPr>
        <w:t>.</w:t>
      </w:r>
    </w:p>
    <w:p w14:paraId="3449F758" w14:textId="77777777" w:rsidR="00467529" w:rsidRDefault="00467529" w:rsidP="00C20C3D">
      <w:pPr>
        <w:rPr>
          <w:b/>
          <w:i/>
          <w:iCs/>
          <w:u w:val="single"/>
        </w:rPr>
      </w:pPr>
    </w:p>
    <w:p w14:paraId="14A2C449" w14:textId="77777777" w:rsidR="00BC5EB3" w:rsidRDefault="00BC5EB3" w:rsidP="00C20C3D">
      <w:pPr>
        <w:rPr>
          <w:b/>
          <w:i/>
          <w:iCs/>
          <w:u w:val="single"/>
        </w:rPr>
      </w:pPr>
    </w:p>
    <w:p w14:paraId="4350EBC7" w14:textId="77777777" w:rsidR="00C20C3D" w:rsidRPr="009D71CA" w:rsidRDefault="00A52B2A" w:rsidP="00C20C3D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Is there a way to determine the accuracy of my new assessment?</w:t>
      </w:r>
    </w:p>
    <w:p w14:paraId="1272012B" w14:textId="77777777" w:rsidR="00C20C3D" w:rsidRPr="009D71CA" w:rsidRDefault="00C20C3D" w:rsidP="00C20C3D"/>
    <w:p w14:paraId="3AA39A39" w14:textId="395920BE" w:rsidR="00C20C3D" w:rsidRPr="009D71CA" w:rsidRDefault="00A52B2A" w:rsidP="00C20C3D">
      <w:pPr>
        <w:rPr>
          <w:iCs/>
        </w:rPr>
      </w:pPr>
      <w:r w:rsidRPr="00766B11">
        <w:t>Yes. You may review the data it was based on by</w:t>
      </w:r>
      <w:r>
        <w:t xml:space="preserve"> </w:t>
      </w:r>
      <w:r w:rsidR="00C20C3D" w:rsidRPr="009D71CA">
        <w:t xml:space="preserve">going online at </w:t>
      </w:r>
      <w:r w:rsidR="00C20C3D" w:rsidRPr="009D71CA">
        <w:rPr>
          <w:b/>
          <w:i/>
          <w:iCs/>
          <w:u w:val="single"/>
        </w:rPr>
        <w:t>www.vgsi.com</w:t>
      </w:r>
      <w:r w:rsidR="00C20C3D" w:rsidRPr="009D71CA">
        <w:rPr>
          <w:b/>
        </w:rPr>
        <w:t>.</w:t>
      </w:r>
      <w:r w:rsidR="00C20C3D" w:rsidRPr="009D71CA">
        <w:t xml:space="preserve"> </w:t>
      </w:r>
      <w:r w:rsidR="00353761" w:rsidRPr="009D71CA">
        <w:t xml:space="preserve">Highlight </w:t>
      </w:r>
      <w:r w:rsidR="009D1E1E" w:rsidRPr="009D71CA">
        <w:t>“</w:t>
      </w:r>
      <w:r w:rsidR="009D71CA" w:rsidRPr="009D71CA">
        <w:rPr>
          <w:u w:val="single"/>
        </w:rPr>
        <w:t>Taxpayer I</w:t>
      </w:r>
      <w:r w:rsidR="001F2D18" w:rsidRPr="009D71CA">
        <w:rPr>
          <w:u w:val="single"/>
        </w:rPr>
        <w:t>nformation</w:t>
      </w:r>
      <w:r w:rsidR="009D1E1E" w:rsidRPr="009D71CA">
        <w:t>”</w:t>
      </w:r>
      <w:r w:rsidR="009D1E1E" w:rsidRPr="000012CF">
        <w:t>,</w:t>
      </w:r>
      <w:r w:rsidR="009D1E1E" w:rsidRPr="009D71CA">
        <w:t xml:space="preserve"> </w:t>
      </w:r>
      <w:r w:rsidR="00353761" w:rsidRPr="009D71CA">
        <w:t xml:space="preserve">click on </w:t>
      </w:r>
      <w:r w:rsidR="009D1E1E" w:rsidRPr="009D71CA">
        <w:t>“</w:t>
      </w:r>
      <w:r w:rsidR="009D71CA" w:rsidRPr="009D71CA">
        <w:rPr>
          <w:u w:val="single"/>
        </w:rPr>
        <w:t>Online D</w:t>
      </w:r>
      <w:r w:rsidR="009D1E1E" w:rsidRPr="009D71CA">
        <w:rPr>
          <w:u w:val="single"/>
        </w:rPr>
        <w:t>atabase</w:t>
      </w:r>
      <w:r w:rsidR="009D1E1E" w:rsidRPr="009D71CA">
        <w:t xml:space="preserve">”, </w:t>
      </w:r>
      <w:r w:rsidR="00C20C3D" w:rsidRPr="009D71CA">
        <w:t xml:space="preserve">click on </w:t>
      </w:r>
      <w:r w:rsidR="009D1E1E" w:rsidRPr="009D71CA">
        <w:t>“</w:t>
      </w:r>
      <w:r w:rsidR="009D1E1E" w:rsidRPr="009D71CA">
        <w:rPr>
          <w:u w:val="single"/>
        </w:rPr>
        <w:t>Connecticut</w:t>
      </w:r>
      <w:r w:rsidR="009D1E1E" w:rsidRPr="009D71CA">
        <w:t xml:space="preserve">”, </w:t>
      </w:r>
      <w:r w:rsidR="00353761" w:rsidRPr="009D71CA">
        <w:t>then click on</w:t>
      </w:r>
      <w:r w:rsidR="00C20C3D" w:rsidRPr="009D71CA">
        <w:t xml:space="preserve"> </w:t>
      </w:r>
      <w:r w:rsidR="009D1E1E" w:rsidRPr="009D71CA">
        <w:t>“</w:t>
      </w:r>
      <w:r w:rsidR="009D1E1E" w:rsidRPr="009D71CA">
        <w:rPr>
          <w:u w:val="single"/>
        </w:rPr>
        <w:t>Milford</w:t>
      </w:r>
      <w:r w:rsidR="009D1E1E" w:rsidRPr="009D71CA">
        <w:t>”.</w:t>
      </w:r>
      <w:r w:rsidR="00C20C3D" w:rsidRPr="009D71CA">
        <w:t xml:space="preserve"> You will </w:t>
      </w:r>
      <w:r w:rsidR="00223621">
        <w:t xml:space="preserve">be able to search by address </w:t>
      </w:r>
      <w:r>
        <w:t xml:space="preserve">to </w:t>
      </w:r>
      <w:r w:rsidR="00223621">
        <w:t xml:space="preserve">locate </w:t>
      </w:r>
      <w:r>
        <w:t>your property and review the information that your new assessment was based on. Y</w:t>
      </w:r>
      <w:r w:rsidRPr="00766B11">
        <w:t>ou may wish to compare you</w:t>
      </w:r>
      <w:r>
        <w:t>r</w:t>
      </w:r>
      <w:r w:rsidRPr="00766B11">
        <w:t xml:space="preserve"> assessment with</w:t>
      </w:r>
      <w:r>
        <w:t xml:space="preserve"> the assessments of </w:t>
      </w:r>
      <w:r w:rsidRPr="00766B11">
        <w:t xml:space="preserve">similar homes in your neighborhood and throughout the City. </w:t>
      </w:r>
      <w:r>
        <w:t>This will assist you in determining if your assessment is in line with similar properties. Finally, t</w:t>
      </w:r>
      <w:r w:rsidRPr="00766B11">
        <w:t xml:space="preserve">he website also provides a </w:t>
      </w:r>
      <w:r w:rsidRPr="00EC25FF">
        <w:rPr>
          <w:b/>
        </w:rPr>
        <w:t>Sales Search</w:t>
      </w:r>
      <w:r w:rsidRPr="00766B11">
        <w:t xml:space="preserve"> ut</w:t>
      </w:r>
      <w:r>
        <w:t>ility that is easy to navigate and is designed to help you find properties like yours that have sold within the past six months to a year.</w:t>
      </w:r>
    </w:p>
    <w:p w14:paraId="3160611D" w14:textId="77777777" w:rsidR="00C20C3D" w:rsidRPr="009D71CA" w:rsidRDefault="00C20C3D" w:rsidP="00C20C3D">
      <w:pPr>
        <w:rPr>
          <w:iCs/>
        </w:rPr>
      </w:pPr>
    </w:p>
    <w:p w14:paraId="597A584C" w14:textId="77777777" w:rsidR="009D71CA" w:rsidRPr="009D71CA" w:rsidRDefault="009D71CA" w:rsidP="009D71CA">
      <w:pPr>
        <w:rPr>
          <w:b/>
          <w:i/>
          <w:iCs/>
          <w:u w:val="single"/>
        </w:rPr>
      </w:pPr>
      <w:r w:rsidRPr="009D71CA">
        <w:rPr>
          <w:b/>
          <w:i/>
          <w:iCs/>
          <w:u w:val="single"/>
        </w:rPr>
        <w:t xml:space="preserve">What if I </w:t>
      </w:r>
      <w:r w:rsidR="00A52B2A">
        <w:rPr>
          <w:b/>
          <w:i/>
          <w:iCs/>
          <w:u w:val="single"/>
        </w:rPr>
        <w:t>want to appeal</w:t>
      </w:r>
      <w:r w:rsidRPr="009D71CA">
        <w:rPr>
          <w:b/>
          <w:i/>
          <w:iCs/>
          <w:u w:val="single"/>
        </w:rPr>
        <w:t xml:space="preserve"> my</w:t>
      </w:r>
      <w:r w:rsidR="00A52B2A">
        <w:rPr>
          <w:b/>
          <w:i/>
          <w:iCs/>
          <w:u w:val="single"/>
        </w:rPr>
        <w:t xml:space="preserve"> new</w:t>
      </w:r>
      <w:r w:rsidRPr="009D71CA">
        <w:rPr>
          <w:b/>
          <w:i/>
          <w:iCs/>
          <w:u w:val="single"/>
        </w:rPr>
        <w:t xml:space="preserve"> assessment?</w:t>
      </w:r>
    </w:p>
    <w:p w14:paraId="459A2F61" w14:textId="77777777" w:rsidR="0013738A" w:rsidRPr="009D71CA" w:rsidRDefault="00A52B2A" w:rsidP="009D71CA">
      <w:r>
        <w:t>Y</w:t>
      </w:r>
      <w:r w:rsidR="009D71CA" w:rsidRPr="009D71CA">
        <w:t xml:space="preserve">ou may </w:t>
      </w:r>
      <w:r>
        <w:t xml:space="preserve">appeal your new assessment by </w:t>
      </w:r>
      <w:r w:rsidR="009D71CA" w:rsidRPr="009D71CA">
        <w:t>schedul</w:t>
      </w:r>
      <w:r>
        <w:t>ing</w:t>
      </w:r>
      <w:r w:rsidR="009D71CA" w:rsidRPr="009D71CA">
        <w:t xml:space="preserve"> an </w:t>
      </w:r>
      <w:r w:rsidR="009D71CA" w:rsidRPr="00E5518F">
        <w:rPr>
          <w:i/>
        </w:rPr>
        <w:t>informal hearing</w:t>
      </w:r>
      <w:r w:rsidR="009D71CA" w:rsidRPr="009D71CA">
        <w:t xml:space="preserve"> with one of the Assessors by calling the number listed on your assessment notice. Informal hearings are a brief (</w:t>
      </w:r>
      <w:r>
        <w:t>10-</w:t>
      </w:r>
      <w:r w:rsidR="009D71CA" w:rsidRPr="009D71CA">
        <w:t xml:space="preserve">15 minute) opportunity for you to bring to the attention of the Assessor </w:t>
      </w:r>
      <w:r w:rsidR="009D71CA" w:rsidRPr="009D71CA">
        <w:rPr>
          <w:u w:val="single"/>
        </w:rPr>
        <w:t xml:space="preserve">data </w:t>
      </w:r>
      <w:r w:rsidR="009D71CA" w:rsidRPr="009D71CA">
        <w:t>which you believe will support your position that the assessment is incorrect</w:t>
      </w:r>
      <w:r w:rsidR="009D71CA" w:rsidRPr="009D71CA">
        <w:rPr>
          <w:b/>
        </w:rPr>
        <w:t>.</w:t>
      </w:r>
      <w:r w:rsidR="009D71CA" w:rsidRPr="009D71CA">
        <w:t xml:space="preserve"> </w:t>
      </w:r>
      <w:r>
        <w:t>(</w:t>
      </w:r>
      <w:r w:rsidR="009D71CA" w:rsidRPr="009D71CA">
        <w:t>Note: This hearing is not a forum to discuss taxes, only value.</w:t>
      </w:r>
      <w:r>
        <w:t>)</w:t>
      </w:r>
      <w:r w:rsidR="009D71CA" w:rsidRPr="009D71CA">
        <w:t xml:space="preserve"> After the presentation of your data, the Assessor’s office will review your claim and respon</w:t>
      </w:r>
      <w:r w:rsidR="00E5518F">
        <w:t xml:space="preserve">d in writing </w:t>
      </w:r>
      <w:r>
        <w:t>within a week or two. They are obligated by law to complete their duties before the next level of appeal can begin.</w:t>
      </w:r>
    </w:p>
    <w:p w14:paraId="471878ED" w14:textId="77777777" w:rsidR="009D71CA" w:rsidRDefault="009D71CA" w:rsidP="009D71CA"/>
    <w:p w14:paraId="10E3EA07" w14:textId="2968CCFE" w:rsidR="009D71CA" w:rsidRDefault="00E5518F" w:rsidP="009D71CA">
      <w:r>
        <w:t xml:space="preserve">You may </w:t>
      </w:r>
      <w:r w:rsidR="00BC5EB3">
        <w:t>also</w:t>
      </w:r>
      <w:r>
        <w:t xml:space="preserve"> appeal your assessment to the Board of Assessment Appeals (BAA)</w:t>
      </w:r>
      <w:r w:rsidR="00BC5EB3">
        <w:t xml:space="preserve">. The activities of the Board of Assessment Appeals will take place after </w:t>
      </w:r>
      <w:r>
        <w:t>the Assessor’s office staff has completed their duties regarding the informal appeals.</w:t>
      </w:r>
      <w:r w:rsidR="00BC5EB3">
        <w:t xml:space="preserve"> </w:t>
      </w:r>
      <w:r w:rsidR="009D71CA" w:rsidRPr="009D71CA">
        <w:t xml:space="preserve">The BAA will begin taking appointments in </w:t>
      </w:r>
      <w:r>
        <w:t xml:space="preserve">either </w:t>
      </w:r>
      <w:r w:rsidR="009D71CA" w:rsidRPr="009D71CA">
        <w:t>February</w:t>
      </w:r>
      <w:r>
        <w:t xml:space="preserve"> or March</w:t>
      </w:r>
      <w:r w:rsidR="009D71CA" w:rsidRPr="009D71CA">
        <w:t xml:space="preserve"> for hearings to be held </w:t>
      </w:r>
      <w:r>
        <w:t xml:space="preserve">either </w:t>
      </w:r>
      <w:r w:rsidR="009D71CA" w:rsidRPr="009D71CA">
        <w:t xml:space="preserve">in March </w:t>
      </w:r>
      <w:r>
        <w:t xml:space="preserve">or April </w:t>
      </w:r>
      <w:r w:rsidR="009D71CA" w:rsidRPr="009D71CA">
        <w:t>of 20</w:t>
      </w:r>
      <w:r w:rsidR="00BC10FB">
        <w:t>22</w:t>
      </w:r>
      <w:r w:rsidR="009D71CA" w:rsidRPr="009D71CA">
        <w:t xml:space="preserve">. </w:t>
      </w:r>
      <w:r>
        <w:t xml:space="preserve">The Board </w:t>
      </w:r>
      <w:r w:rsidR="009D71CA" w:rsidRPr="009D71CA">
        <w:t>will review data presented to them for consideration of a value review. This</w:t>
      </w:r>
      <w:r w:rsidR="00E26A04">
        <w:t xml:space="preserve"> is an</w:t>
      </w:r>
      <w:r w:rsidR="009D71CA" w:rsidRPr="009D71CA">
        <w:t xml:space="preserve"> independent and more formal </w:t>
      </w:r>
      <w:r w:rsidR="00E26A04">
        <w:t xml:space="preserve">appeals process. The </w:t>
      </w:r>
      <w:r>
        <w:t>Board</w:t>
      </w:r>
      <w:r w:rsidR="00E26A04">
        <w:t xml:space="preserve"> will deliberate </w:t>
      </w:r>
      <w:r w:rsidR="00BC5EB3">
        <w:t xml:space="preserve">on the merits of your appeal </w:t>
      </w:r>
      <w:r w:rsidR="009D71CA" w:rsidRPr="009D71CA">
        <w:t xml:space="preserve">and the results </w:t>
      </w:r>
      <w:r w:rsidR="00BC5EB3">
        <w:t xml:space="preserve">of their decision </w:t>
      </w:r>
      <w:r w:rsidR="009D71CA" w:rsidRPr="009D71CA">
        <w:t>will be mailed to you. Should you still believe the assessment is incorrect, you may take an appeal to Superior</w:t>
      </w:r>
      <w:r w:rsidR="009D71CA">
        <w:t xml:space="preserve"> Court.</w:t>
      </w:r>
    </w:p>
    <w:p w14:paraId="1295BE6D" w14:textId="77777777" w:rsidR="009D71CA" w:rsidRDefault="009D71CA" w:rsidP="009D71CA"/>
    <w:p w14:paraId="15B711B3" w14:textId="77777777" w:rsidR="009D71CA" w:rsidRDefault="009D71CA" w:rsidP="009D71CA"/>
    <w:p w14:paraId="2B2EB90D" w14:textId="77777777" w:rsidR="009D71CA" w:rsidRPr="009D71CA" w:rsidRDefault="009D71CA" w:rsidP="00223621">
      <w:pPr>
        <w:rPr>
          <w:b/>
          <w:i/>
          <w:u w:val="single"/>
        </w:rPr>
      </w:pPr>
      <w:r w:rsidRPr="0025785A">
        <w:rPr>
          <w:b/>
          <w:i/>
          <w:u w:val="single"/>
        </w:rPr>
        <w:t>What is the purpose of the Board of Assessment appeals?</w:t>
      </w:r>
    </w:p>
    <w:p w14:paraId="3A7DE3F7" w14:textId="77777777" w:rsidR="009D71CA" w:rsidRDefault="00E5518F" w:rsidP="009D71CA">
      <w:r w:rsidRPr="00766B11">
        <w:t xml:space="preserve">The purpose of the Board of Assessment appeals is to provide to the taxpayer the option to appeal their assessment to a body of appointed volunteers who are deemed knowledgeable </w:t>
      </w:r>
      <w:r>
        <w:t xml:space="preserve">of local </w:t>
      </w:r>
      <w:r w:rsidR="00BC5EB3">
        <w:t xml:space="preserve">real estate values and are independent of the local assessor. </w:t>
      </w:r>
      <w:r w:rsidRPr="00766B11">
        <w:t>The Board will hear property owner concerns regarding the new assessments individually, and then deliberate as a body to make final decisions by majority vote. They will base their decisions on their knowledge of the real estate market</w:t>
      </w:r>
      <w:r>
        <w:t xml:space="preserve"> and</w:t>
      </w:r>
      <w:r w:rsidRPr="00766B11">
        <w:t xml:space="preserve"> the revaluation process, and on information and documentation provided to them by the property owner or their representative during the interview.</w:t>
      </w:r>
    </w:p>
    <w:p w14:paraId="0A9F5612" w14:textId="77777777" w:rsidR="009D71CA" w:rsidRDefault="009D71CA" w:rsidP="009D71CA"/>
    <w:p w14:paraId="1DB5B420" w14:textId="77777777" w:rsidR="009D71CA" w:rsidRDefault="009D71CA" w:rsidP="009D71CA">
      <w:pPr>
        <w:pBdr>
          <w:bottom w:val="single" w:sz="4" w:space="1" w:color="auto"/>
        </w:pBdr>
      </w:pPr>
    </w:p>
    <w:p w14:paraId="5ECC0351" w14:textId="77777777" w:rsidR="00E5518F" w:rsidRDefault="00E5518F" w:rsidP="009D71CA">
      <w:pPr>
        <w:pBdr>
          <w:bottom w:val="single" w:sz="4" w:space="1" w:color="auto"/>
        </w:pBdr>
      </w:pPr>
    </w:p>
    <w:p w14:paraId="53A83682" w14:textId="77777777" w:rsidR="00E5518F" w:rsidRDefault="00E5518F" w:rsidP="009D71CA">
      <w:pPr>
        <w:pBdr>
          <w:bottom w:val="single" w:sz="4" w:space="1" w:color="auto"/>
        </w:pBdr>
      </w:pPr>
    </w:p>
    <w:p w14:paraId="773FEB45" w14:textId="77777777" w:rsidR="00E5518F" w:rsidRDefault="00E5518F" w:rsidP="009D71CA">
      <w:pPr>
        <w:pBdr>
          <w:bottom w:val="single" w:sz="4" w:space="1" w:color="auto"/>
        </w:pBdr>
      </w:pPr>
    </w:p>
    <w:p w14:paraId="6A31B24C" w14:textId="77777777" w:rsidR="00240001" w:rsidRDefault="00240001" w:rsidP="009D71CA">
      <w:pPr>
        <w:pBdr>
          <w:bottom w:val="single" w:sz="4" w:space="1" w:color="auto"/>
        </w:pBdr>
      </w:pPr>
    </w:p>
    <w:p w14:paraId="0F91EDBF" w14:textId="77777777" w:rsidR="009D71CA" w:rsidRDefault="009D71CA" w:rsidP="009D71CA"/>
    <w:p w14:paraId="6C5A6D95" w14:textId="77777777" w:rsidR="009D71CA" w:rsidRDefault="009D71CA" w:rsidP="009D71CA"/>
    <w:sectPr w:rsidR="009D71CA" w:rsidSect="0046752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A"/>
    <w:rsid w:val="000012CF"/>
    <w:rsid w:val="00012C94"/>
    <w:rsid w:val="0005712D"/>
    <w:rsid w:val="00120D5E"/>
    <w:rsid w:val="0013738A"/>
    <w:rsid w:val="001F2C24"/>
    <w:rsid w:val="001F2D18"/>
    <w:rsid w:val="001F7501"/>
    <w:rsid w:val="00223621"/>
    <w:rsid w:val="00240001"/>
    <w:rsid w:val="00255BBD"/>
    <w:rsid w:val="00277E5E"/>
    <w:rsid w:val="00353761"/>
    <w:rsid w:val="00386F24"/>
    <w:rsid w:val="003A28BE"/>
    <w:rsid w:val="00467529"/>
    <w:rsid w:val="00473B75"/>
    <w:rsid w:val="0048671B"/>
    <w:rsid w:val="004B7211"/>
    <w:rsid w:val="004F6290"/>
    <w:rsid w:val="0051127C"/>
    <w:rsid w:val="005901EF"/>
    <w:rsid w:val="00633623"/>
    <w:rsid w:val="007C0DE4"/>
    <w:rsid w:val="00920840"/>
    <w:rsid w:val="00994A48"/>
    <w:rsid w:val="00995B8D"/>
    <w:rsid w:val="009D1E1E"/>
    <w:rsid w:val="009D71CA"/>
    <w:rsid w:val="00A52B2A"/>
    <w:rsid w:val="00A7312E"/>
    <w:rsid w:val="00B62793"/>
    <w:rsid w:val="00B80A6C"/>
    <w:rsid w:val="00B83146"/>
    <w:rsid w:val="00BC10FB"/>
    <w:rsid w:val="00BC5EB3"/>
    <w:rsid w:val="00C20C3D"/>
    <w:rsid w:val="00D4198E"/>
    <w:rsid w:val="00D46305"/>
    <w:rsid w:val="00E26A04"/>
    <w:rsid w:val="00E36E85"/>
    <w:rsid w:val="00E5518F"/>
    <w:rsid w:val="00F61F0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E9F4"/>
  <w15:docId w15:val="{41486E9E-67D6-4E0A-8768-0B35F8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38A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38A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38AF-3A33-4BB7-ABA7-59798AE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Irrek</dc:creator>
  <cp:lastModifiedBy>Marcus Irrek</cp:lastModifiedBy>
  <cp:revision>2</cp:revision>
  <cp:lastPrinted>2015-06-15T19:35:00Z</cp:lastPrinted>
  <dcterms:created xsi:type="dcterms:W3CDTF">2021-10-26T15:01:00Z</dcterms:created>
  <dcterms:modified xsi:type="dcterms:W3CDTF">2021-10-26T15:01:00Z</dcterms:modified>
</cp:coreProperties>
</file>