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2850AD">
        <w:rPr>
          <w:rFonts w:ascii="Arial" w:hAnsi="Arial" w:cs="Arial"/>
        </w:rPr>
        <w:t>Tuesday</w:t>
      </w:r>
      <w:r w:rsidR="0080718C">
        <w:rPr>
          <w:rFonts w:ascii="Arial" w:hAnsi="Arial" w:cs="Arial"/>
        </w:rPr>
        <w:t xml:space="preserve">, </w:t>
      </w:r>
      <w:r w:rsidR="009B6DD9">
        <w:rPr>
          <w:rFonts w:ascii="Arial" w:hAnsi="Arial" w:cs="Arial"/>
        </w:rPr>
        <w:t>February 3</w:t>
      </w:r>
      <w:r w:rsidR="0080718C">
        <w:rPr>
          <w:rFonts w:ascii="Arial" w:hAnsi="Arial" w:cs="Arial"/>
        </w:rPr>
        <w:t>,</w:t>
      </w:r>
      <w:r w:rsidR="006933E0">
        <w:rPr>
          <w:rFonts w:ascii="Arial" w:hAnsi="Arial" w:cs="Arial"/>
        </w:rPr>
        <w:t xml:space="preserve"> 2015,</w:t>
      </w:r>
      <w:r>
        <w:rPr>
          <w:rFonts w:ascii="Arial" w:hAnsi="Arial" w:cs="Arial"/>
        </w:rPr>
        <w:t xml:space="preserve"> hereby gives notice of Action Taken, a copy of which is on file in the City Clerk’s Office.</w:t>
      </w:r>
    </w:p>
    <w:p w:rsidR="009B6DD9" w:rsidRDefault="009B6DD9" w:rsidP="0044055D">
      <w:pPr>
        <w:jc w:val="both"/>
        <w:rPr>
          <w:rFonts w:ascii="Arial" w:hAnsi="Arial" w:cs="Arial"/>
        </w:rPr>
      </w:pPr>
    </w:p>
    <w:p w:rsidR="009B6DD9" w:rsidRPr="00E62ECD" w:rsidRDefault="00EA663F" w:rsidP="009B6DD9">
      <w:pPr>
        <w:pStyle w:val="BodyText"/>
        <w:tabs>
          <w:tab w:val="left" w:pos="450"/>
        </w:tabs>
        <w:ind w:left="450" w:hanging="450"/>
        <w:rPr>
          <w:rFonts w:cs="Arial"/>
          <w:bCs/>
          <w:sz w:val="22"/>
          <w:szCs w:val="22"/>
        </w:rPr>
      </w:pPr>
      <w:r>
        <w:rPr>
          <w:rFonts w:cs="Arial"/>
          <w:bCs/>
          <w:sz w:val="22"/>
          <w:szCs w:val="22"/>
        </w:rPr>
        <w:t>1</w:t>
      </w:r>
      <w:r w:rsidR="009B6DD9" w:rsidRPr="00E62ECD">
        <w:rPr>
          <w:rFonts w:cs="Arial"/>
          <w:bCs/>
          <w:sz w:val="22"/>
          <w:szCs w:val="22"/>
        </w:rPr>
        <w:t>.</w:t>
      </w:r>
      <w:r w:rsidR="009B6DD9" w:rsidRPr="00E62ECD">
        <w:rPr>
          <w:rFonts w:cs="Arial"/>
          <w:b/>
          <w:bCs/>
          <w:sz w:val="22"/>
          <w:szCs w:val="22"/>
        </w:rPr>
        <w:tab/>
      </w:r>
      <w:r w:rsidR="009B6DD9" w:rsidRPr="00E62ECD">
        <w:rPr>
          <w:rFonts w:cs="Arial"/>
          <w:b/>
          <w:bCs/>
          <w:sz w:val="22"/>
          <w:szCs w:val="22"/>
          <w:u w:val="single"/>
        </w:rPr>
        <w:t>REQUEST FOR CGS 8-24 APPROVAL</w:t>
      </w:r>
      <w:r w:rsidR="009B6DD9" w:rsidRPr="00E62ECD">
        <w:rPr>
          <w:rFonts w:cs="Arial"/>
          <w:b/>
          <w:bCs/>
          <w:sz w:val="22"/>
          <w:szCs w:val="22"/>
        </w:rPr>
        <w:t xml:space="preserve"> – </w:t>
      </w:r>
      <w:r w:rsidR="009B6DD9" w:rsidRPr="00E62ECD">
        <w:rPr>
          <w:rFonts w:cs="Arial"/>
          <w:bCs/>
          <w:sz w:val="22"/>
          <w:szCs w:val="22"/>
        </w:rPr>
        <w:t xml:space="preserve">Request by D’Amato Bros. Builders, Inc. for the </w:t>
      </w:r>
    </w:p>
    <w:p w:rsidR="009B6DD9" w:rsidRDefault="009B6DD9" w:rsidP="009B6DD9">
      <w:pPr>
        <w:pStyle w:val="BodyText"/>
        <w:tabs>
          <w:tab w:val="left" w:pos="450"/>
        </w:tabs>
        <w:ind w:left="450" w:hanging="450"/>
        <w:rPr>
          <w:rFonts w:cs="Arial"/>
          <w:bCs/>
          <w:sz w:val="22"/>
          <w:szCs w:val="22"/>
        </w:rPr>
      </w:pPr>
      <w:r w:rsidRPr="00E62ECD">
        <w:rPr>
          <w:rFonts w:cs="Arial"/>
          <w:b/>
          <w:bCs/>
          <w:sz w:val="22"/>
          <w:szCs w:val="22"/>
        </w:rPr>
        <w:tab/>
      </w:r>
      <w:proofErr w:type="gramStart"/>
      <w:r w:rsidRPr="00E62ECD">
        <w:rPr>
          <w:rFonts w:cs="Arial"/>
          <w:bCs/>
          <w:sz w:val="22"/>
          <w:szCs w:val="22"/>
        </w:rPr>
        <w:t>City of Milford to accept the donation of 0 White Oaks Road (Map 75, Block 922, Parcel 23).</w:t>
      </w:r>
      <w:proofErr w:type="gramEnd"/>
    </w:p>
    <w:p w:rsidR="009B6DD9" w:rsidRPr="009B6DD9" w:rsidRDefault="009B6DD9" w:rsidP="009B6DD9">
      <w:pPr>
        <w:pStyle w:val="BodyText"/>
        <w:tabs>
          <w:tab w:val="left" w:pos="450"/>
        </w:tabs>
        <w:ind w:left="450" w:hanging="450"/>
        <w:rPr>
          <w:rFonts w:cs="Arial"/>
          <w:b/>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9B6DD9">
        <w:rPr>
          <w:rFonts w:cs="Arial"/>
          <w:b/>
          <w:bCs/>
          <w:sz w:val="22"/>
          <w:szCs w:val="22"/>
        </w:rPr>
        <w:t>(APPROVED)</w:t>
      </w:r>
    </w:p>
    <w:p w:rsidR="009B6DD9" w:rsidRPr="00E62ECD" w:rsidRDefault="009B6DD9" w:rsidP="009B6DD9">
      <w:pPr>
        <w:pStyle w:val="BodyText"/>
        <w:tabs>
          <w:tab w:val="left" w:pos="450"/>
        </w:tabs>
        <w:ind w:left="450" w:hanging="450"/>
        <w:rPr>
          <w:rFonts w:cs="Arial"/>
          <w:bCs/>
          <w:sz w:val="22"/>
          <w:szCs w:val="22"/>
        </w:rPr>
      </w:pPr>
    </w:p>
    <w:p w:rsidR="009B6DD9" w:rsidRPr="00E62ECD" w:rsidRDefault="00EA663F" w:rsidP="009B6DD9">
      <w:pPr>
        <w:pStyle w:val="BodyText"/>
        <w:tabs>
          <w:tab w:val="left" w:pos="360"/>
        </w:tabs>
        <w:ind w:left="450" w:right="540" w:hanging="450"/>
        <w:rPr>
          <w:rFonts w:cs="Arial"/>
          <w:bCs/>
          <w:sz w:val="22"/>
          <w:szCs w:val="22"/>
        </w:rPr>
      </w:pPr>
      <w:r>
        <w:rPr>
          <w:rFonts w:cs="Arial"/>
          <w:bCs/>
          <w:sz w:val="22"/>
          <w:szCs w:val="22"/>
        </w:rPr>
        <w:t>2</w:t>
      </w:r>
      <w:r w:rsidR="009B6DD9" w:rsidRPr="00E62ECD">
        <w:rPr>
          <w:rFonts w:cs="Arial"/>
          <w:bCs/>
          <w:sz w:val="22"/>
          <w:szCs w:val="22"/>
        </w:rPr>
        <w:t xml:space="preserve">.  </w:t>
      </w:r>
      <w:r w:rsidR="009B6DD9">
        <w:rPr>
          <w:rFonts w:cs="Arial"/>
          <w:bCs/>
          <w:sz w:val="22"/>
          <w:szCs w:val="22"/>
        </w:rPr>
        <w:t xml:space="preserve"> </w:t>
      </w:r>
      <w:r w:rsidR="009B6DD9" w:rsidRPr="00E62ECD">
        <w:rPr>
          <w:rFonts w:cs="Arial"/>
          <w:b/>
          <w:bCs/>
          <w:sz w:val="22"/>
          <w:szCs w:val="22"/>
          <w:u w:val="single"/>
        </w:rPr>
        <w:t>REQUEST FOR CGS 8-24 APPROVAL</w:t>
      </w:r>
      <w:r w:rsidR="009B6DD9" w:rsidRPr="00E62ECD">
        <w:rPr>
          <w:rFonts w:cs="Arial"/>
          <w:b/>
          <w:bCs/>
          <w:sz w:val="22"/>
          <w:szCs w:val="22"/>
        </w:rPr>
        <w:t xml:space="preserve"> –</w:t>
      </w:r>
      <w:r w:rsidR="009B6DD9" w:rsidRPr="00E62ECD">
        <w:rPr>
          <w:rFonts w:cs="Arial"/>
          <w:bCs/>
          <w:sz w:val="22"/>
          <w:szCs w:val="22"/>
        </w:rPr>
        <w:t xml:space="preserve"> Renewal of a five-year lease with one additional five year extension by the Milford Arts Council.</w:t>
      </w:r>
      <w:r w:rsidR="009B6DD9">
        <w:rPr>
          <w:rFonts w:cs="Arial"/>
          <w:bCs/>
          <w:sz w:val="22"/>
          <w:szCs w:val="22"/>
        </w:rPr>
        <w:tab/>
      </w:r>
      <w:r w:rsidR="009B6DD9">
        <w:rPr>
          <w:rFonts w:cs="Arial"/>
          <w:bCs/>
          <w:sz w:val="22"/>
          <w:szCs w:val="22"/>
        </w:rPr>
        <w:tab/>
      </w:r>
      <w:r w:rsidR="009B6DD9">
        <w:rPr>
          <w:rFonts w:cs="Arial"/>
          <w:bCs/>
          <w:sz w:val="22"/>
          <w:szCs w:val="22"/>
        </w:rPr>
        <w:tab/>
      </w:r>
      <w:r w:rsidR="009B6DD9">
        <w:rPr>
          <w:rFonts w:cs="Arial"/>
          <w:bCs/>
          <w:sz w:val="22"/>
          <w:szCs w:val="22"/>
        </w:rPr>
        <w:tab/>
      </w:r>
      <w:r w:rsidR="009B6DD9" w:rsidRPr="009B6DD9">
        <w:rPr>
          <w:rFonts w:cs="Arial"/>
          <w:b/>
          <w:bCs/>
          <w:sz w:val="22"/>
          <w:szCs w:val="22"/>
        </w:rPr>
        <w:t xml:space="preserve"> (APPROVED)</w:t>
      </w:r>
    </w:p>
    <w:p w:rsidR="009B6DD9" w:rsidRPr="00E62ECD" w:rsidRDefault="009B6DD9" w:rsidP="009B6DD9">
      <w:pPr>
        <w:pStyle w:val="BodyText"/>
        <w:tabs>
          <w:tab w:val="left" w:pos="450"/>
        </w:tabs>
        <w:ind w:left="450" w:hanging="450"/>
        <w:rPr>
          <w:rFonts w:cs="Arial"/>
          <w:bCs/>
          <w:sz w:val="22"/>
          <w:szCs w:val="22"/>
        </w:rPr>
      </w:pPr>
    </w:p>
    <w:p w:rsidR="009B6DD9" w:rsidRPr="00E62ECD" w:rsidRDefault="00EA663F" w:rsidP="009B6DD9">
      <w:pPr>
        <w:ind w:left="450" w:hanging="450"/>
        <w:rPr>
          <w:rFonts w:ascii="Arial" w:hAnsi="Arial" w:cs="Arial"/>
          <w:sz w:val="22"/>
          <w:szCs w:val="22"/>
        </w:rPr>
      </w:pPr>
      <w:r>
        <w:rPr>
          <w:rFonts w:ascii="Arial" w:hAnsi="Arial" w:cs="Arial"/>
          <w:bCs/>
          <w:sz w:val="22"/>
          <w:szCs w:val="22"/>
        </w:rPr>
        <w:t>3</w:t>
      </w:r>
      <w:r w:rsidR="009B6DD9" w:rsidRPr="00E62ECD">
        <w:rPr>
          <w:rFonts w:ascii="Arial" w:hAnsi="Arial" w:cs="Arial"/>
          <w:bCs/>
          <w:sz w:val="22"/>
          <w:szCs w:val="22"/>
        </w:rPr>
        <w:t>.</w:t>
      </w:r>
      <w:r w:rsidR="009B6DD9" w:rsidRPr="00E62ECD">
        <w:rPr>
          <w:rFonts w:ascii="Arial" w:hAnsi="Arial" w:cs="Arial"/>
          <w:bCs/>
          <w:sz w:val="22"/>
          <w:szCs w:val="22"/>
        </w:rPr>
        <w:tab/>
      </w:r>
      <w:r w:rsidR="009B6DD9" w:rsidRPr="00E62ECD">
        <w:rPr>
          <w:rFonts w:ascii="Arial" w:hAnsi="Arial" w:cs="Arial"/>
          <w:b/>
          <w:sz w:val="22"/>
          <w:szCs w:val="22"/>
          <w:u w:val="single"/>
        </w:rPr>
        <w:t>81 SHELL AVENUE</w:t>
      </w:r>
      <w:r w:rsidR="009B6DD9" w:rsidRPr="00E62ECD">
        <w:rPr>
          <w:rFonts w:ascii="Arial" w:hAnsi="Arial" w:cs="Arial"/>
          <w:b/>
          <w:sz w:val="22"/>
          <w:szCs w:val="22"/>
        </w:rPr>
        <w:t xml:space="preserve"> (ZONE R-7.5</w:t>
      </w:r>
      <w:proofErr w:type="gramStart"/>
      <w:r w:rsidR="009B6DD9" w:rsidRPr="00E62ECD">
        <w:rPr>
          <w:rFonts w:ascii="Arial" w:hAnsi="Arial" w:cs="Arial"/>
          <w:b/>
          <w:sz w:val="22"/>
          <w:szCs w:val="22"/>
        </w:rPr>
        <w:t xml:space="preserve">)  </w:t>
      </w:r>
      <w:r w:rsidR="009B6DD9" w:rsidRPr="00E62ECD">
        <w:rPr>
          <w:rFonts w:ascii="Arial" w:hAnsi="Arial" w:cs="Arial"/>
          <w:sz w:val="22"/>
          <w:szCs w:val="22"/>
        </w:rPr>
        <w:t>Petition</w:t>
      </w:r>
      <w:proofErr w:type="gramEnd"/>
      <w:r w:rsidR="009B6DD9" w:rsidRPr="00E62ECD">
        <w:rPr>
          <w:rFonts w:ascii="Arial" w:hAnsi="Arial" w:cs="Arial"/>
          <w:sz w:val="22"/>
          <w:szCs w:val="22"/>
        </w:rPr>
        <w:t xml:space="preserve"> of David Salerno for Coastal Area Management </w:t>
      </w:r>
    </w:p>
    <w:p w:rsidR="009B6DD9" w:rsidRPr="00E62ECD" w:rsidRDefault="009B6DD9" w:rsidP="009B6DD9">
      <w:pPr>
        <w:ind w:left="450" w:hanging="450"/>
        <w:rPr>
          <w:rFonts w:ascii="Arial" w:hAnsi="Arial" w:cs="Arial"/>
          <w:sz w:val="22"/>
          <w:szCs w:val="22"/>
        </w:rPr>
      </w:pPr>
      <w:r w:rsidRPr="00E62ECD">
        <w:rPr>
          <w:rFonts w:ascii="Arial" w:hAnsi="Arial" w:cs="Arial"/>
          <w:sz w:val="22"/>
          <w:szCs w:val="22"/>
        </w:rPr>
        <w:tab/>
        <w:t xml:space="preserve">Site Plan Review approval to construct a single family residence on Map 27, Block 444, </w:t>
      </w:r>
    </w:p>
    <w:p w:rsidR="009B6DD9" w:rsidRPr="00E62ECD" w:rsidRDefault="009B6DD9" w:rsidP="009B6DD9">
      <w:pPr>
        <w:ind w:left="450" w:hanging="450"/>
        <w:rPr>
          <w:rFonts w:ascii="Arial" w:hAnsi="Arial" w:cs="Arial"/>
          <w:sz w:val="22"/>
          <w:szCs w:val="22"/>
        </w:rPr>
      </w:pPr>
      <w:r w:rsidRPr="00E62ECD">
        <w:rPr>
          <w:rFonts w:ascii="Arial" w:hAnsi="Arial" w:cs="Arial"/>
          <w:sz w:val="22"/>
          <w:szCs w:val="22"/>
        </w:rPr>
        <w:tab/>
        <w:t xml:space="preserve">Parcel 3, of which Rodney R. </w:t>
      </w:r>
      <w:proofErr w:type="spellStart"/>
      <w:r w:rsidRPr="00E62ECD">
        <w:rPr>
          <w:rFonts w:ascii="Arial" w:hAnsi="Arial" w:cs="Arial"/>
          <w:sz w:val="22"/>
          <w:szCs w:val="22"/>
        </w:rPr>
        <w:t>Allain</w:t>
      </w:r>
      <w:proofErr w:type="spellEnd"/>
      <w:r w:rsidRPr="00E62ECD">
        <w:rPr>
          <w:rFonts w:ascii="Arial" w:hAnsi="Arial" w:cs="Arial"/>
          <w:sz w:val="22"/>
          <w:szCs w:val="22"/>
        </w:rPr>
        <w:t xml:space="preserve"> Revocable Trust is the owner.</w:t>
      </w:r>
      <w:r>
        <w:rPr>
          <w:rFonts w:ascii="Arial" w:hAnsi="Arial" w:cs="Arial"/>
          <w:sz w:val="22"/>
          <w:szCs w:val="22"/>
        </w:rPr>
        <w:tab/>
      </w:r>
      <w:r w:rsidRPr="009B6DD9">
        <w:rPr>
          <w:rFonts w:ascii="Arial" w:hAnsi="Arial" w:cs="Arial"/>
          <w:b/>
          <w:sz w:val="22"/>
          <w:szCs w:val="22"/>
        </w:rPr>
        <w:t xml:space="preserve">  (APPROVED)</w:t>
      </w:r>
    </w:p>
    <w:p w:rsidR="009B6DD9" w:rsidRPr="00E62ECD" w:rsidRDefault="009B6DD9" w:rsidP="009B6DD9">
      <w:pPr>
        <w:pStyle w:val="BodyText"/>
        <w:tabs>
          <w:tab w:val="left" w:pos="450"/>
        </w:tabs>
        <w:ind w:left="450" w:hanging="450"/>
        <w:rPr>
          <w:rFonts w:cs="Arial"/>
          <w:b/>
          <w:bCs/>
          <w:sz w:val="22"/>
          <w:szCs w:val="22"/>
        </w:rPr>
      </w:pPr>
      <w:r w:rsidRPr="00E62ECD">
        <w:rPr>
          <w:rFonts w:cs="Arial"/>
          <w:bCs/>
          <w:sz w:val="22"/>
          <w:szCs w:val="22"/>
        </w:rPr>
        <w:t xml:space="preserve">  </w:t>
      </w:r>
    </w:p>
    <w:p w:rsidR="009B6DD9" w:rsidRDefault="00EA663F" w:rsidP="009B6DD9">
      <w:pPr>
        <w:tabs>
          <w:tab w:val="left" w:pos="360"/>
        </w:tabs>
        <w:ind w:left="450" w:hanging="450"/>
        <w:rPr>
          <w:rFonts w:ascii="Arial" w:hAnsi="Arial" w:cs="Arial"/>
          <w:sz w:val="22"/>
          <w:szCs w:val="22"/>
        </w:rPr>
      </w:pPr>
      <w:r>
        <w:rPr>
          <w:rFonts w:ascii="Arial" w:hAnsi="Arial" w:cs="Arial"/>
          <w:sz w:val="22"/>
          <w:szCs w:val="22"/>
        </w:rPr>
        <w:t>4</w:t>
      </w:r>
      <w:r w:rsidR="009B6DD9" w:rsidRPr="00E62ECD">
        <w:rPr>
          <w:rFonts w:ascii="Arial" w:hAnsi="Arial" w:cs="Arial"/>
          <w:sz w:val="22"/>
          <w:szCs w:val="22"/>
        </w:rPr>
        <w:t xml:space="preserve">.  </w:t>
      </w:r>
      <w:r w:rsidR="009B6DD9">
        <w:rPr>
          <w:rFonts w:ascii="Arial" w:hAnsi="Arial" w:cs="Arial"/>
          <w:sz w:val="22"/>
          <w:szCs w:val="22"/>
        </w:rPr>
        <w:t xml:space="preserve">  </w:t>
      </w:r>
      <w:r w:rsidR="009B6DD9" w:rsidRPr="00E62ECD">
        <w:rPr>
          <w:rFonts w:ascii="Arial" w:hAnsi="Arial" w:cs="Arial"/>
          <w:b/>
          <w:sz w:val="22"/>
          <w:szCs w:val="22"/>
          <w:u w:val="single"/>
        </w:rPr>
        <w:t>273 CHERRY STREET ( KINGS HIGHWAY CEMETERY)</w:t>
      </w:r>
      <w:r w:rsidR="009B6DD9" w:rsidRPr="00E62ECD">
        <w:rPr>
          <w:rFonts w:ascii="Arial" w:hAnsi="Arial" w:cs="Arial"/>
          <w:b/>
          <w:sz w:val="22"/>
          <w:szCs w:val="22"/>
        </w:rPr>
        <w:t xml:space="preserve">  (ZONE R-10) </w:t>
      </w:r>
      <w:r w:rsidR="009B6DD9" w:rsidRPr="00E62ECD">
        <w:rPr>
          <w:rFonts w:ascii="Arial" w:hAnsi="Arial" w:cs="Arial"/>
          <w:sz w:val="22"/>
          <w:szCs w:val="22"/>
        </w:rPr>
        <w:t>– Petition of Ray</w:t>
      </w:r>
      <w:r w:rsidR="009B6DD9">
        <w:rPr>
          <w:rFonts w:ascii="Arial" w:hAnsi="Arial" w:cs="Arial"/>
          <w:sz w:val="22"/>
          <w:szCs w:val="22"/>
        </w:rPr>
        <w:t xml:space="preserve"> </w:t>
      </w:r>
      <w:r w:rsidR="009B6DD9" w:rsidRPr="00E62ECD">
        <w:rPr>
          <w:rFonts w:ascii="Arial" w:hAnsi="Arial" w:cs="Arial"/>
          <w:sz w:val="22"/>
          <w:szCs w:val="22"/>
        </w:rPr>
        <w:t xml:space="preserve">Oliver for an Amendment to a Special Permit </w:t>
      </w:r>
      <w:r w:rsidR="009B6DD9">
        <w:rPr>
          <w:rFonts w:ascii="Arial" w:hAnsi="Arial" w:cs="Arial"/>
          <w:sz w:val="22"/>
          <w:szCs w:val="22"/>
        </w:rPr>
        <w:t xml:space="preserve">and Site Plan Review </w:t>
      </w:r>
      <w:r w:rsidR="009B6DD9" w:rsidRPr="00E62ECD">
        <w:rPr>
          <w:rFonts w:ascii="Arial" w:hAnsi="Arial" w:cs="Arial"/>
          <w:sz w:val="22"/>
          <w:szCs w:val="22"/>
        </w:rPr>
        <w:t>to move a garage and dumpster location</w:t>
      </w:r>
      <w:r w:rsidR="009B6DD9">
        <w:rPr>
          <w:rFonts w:ascii="Arial" w:hAnsi="Arial" w:cs="Arial"/>
          <w:sz w:val="22"/>
          <w:szCs w:val="22"/>
        </w:rPr>
        <w:t xml:space="preserve"> </w:t>
      </w:r>
      <w:r w:rsidR="009B6DD9" w:rsidRPr="00E62ECD">
        <w:rPr>
          <w:rFonts w:ascii="Arial" w:hAnsi="Arial" w:cs="Arial"/>
          <w:sz w:val="22"/>
          <w:szCs w:val="22"/>
        </w:rPr>
        <w:t>on Map 77, Block 813, Parcel 24, of which the Milford Cemetery is the owner.</w:t>
      </w:r>
    </w:p>
    <w:p w:rsidR="009B6DD9" w:rsidRPr="009B6DD9" w:rsidRDefault="009B6DD9" w:rsidP="009B6DD9">
      <w:pPr>
        <w:tabs>
          <w:tab w:val="left" w:pos="360"/>
        </w:tabs>
        <w:ind w:left="450" w:hanging="45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B6DD9">
        <w:rPr>
          <w:rFonts w:ascii="Arial" w:hAnsi="Arial" w:cs="Arial"/>
          <w:b/>
          <w:sz w:val="22"/>
          <w:szCs w:val="22"/>
        </w:rPr>
        <w:t xml:space="preserve">    (APPROVED)</w:t>
      </w:r>
    </w:p>
    <w:p w:rsidR="009B6DD9" w:rsidRPr="00E62ECD" w:rsidRDefault="009B6DD9" w:rsidP="009B6DD9">
      <w:pPr>
        <w:tabs>
          <w:tab w:val="left" w:pos="360"/>
        </w:tabs>
        <w:ind w:left="450" w:hanging="450"/>
        <w:rPr>
          <w:rFonts w:ascii="Arial" w:hAnsi="Arial" w:cs="Arial"/>
          <w:sz w:val="22"/>
          <w:szCs w:val="22"/>
        </w:rPr>
      </w:pPr>
    </w:p>
    <w:p w:rsidR="009B6DD9" w:rsidRPr="00E62ECD" w:rsidRDefault="00EA663F" w:rsidP="009B6DD9">
      <w:pPr>
        <w:ind w:left="450" w:hanging="450"/>
        <w:rPr>
          <w:rFonts w:ascii="Arial" w:hAnsi="Arial" w:cs="Arial"/>
          <w:sz w:val="22"/>
          <w:szCs w:val="22"/>
        </w:rPr>
      </w:pPr>
      <w:r>
        <w:rPr>
          <w:rFonts w:ascii="Arial" w:hAnsi="Arial" w:cs="Arial"/>
          <w:sz w:val="22"/>
          <w:szCs w:val="22"/>
        </w:rPr>
        <w:t>5</w:t>
      </w:r>
      <w:r w:rsidR="009B6DD9" w:rsidRPr="00E62ECD">
        <w:rPr>
          <w:rFonts w:ascii="Arial" w:hAnsi="Arial" w:cs="Arial"/>
          <w:sz w:val="22"/>
          <w:szCs w:val="22"/>
        </w:rPr>
        <w:t>.</w:t>
      </w:r>
      <w:r w:rsidR="009B6DD9">
        <w:rPr>
          <w:rFonts w:ascii="Arial" w:hAnsi="Arial" w:cs="Arial"/>
          <w:sz w:val="22"/>
          <w:szCs w:val="22"/>
        </w:rPr>
        <w:tab/>
      </w:r>
      <w:r w:rsidR="009B6DD9" w:rsidRPr="00E62ECD">
        <w:rPr>
          <w:rFonts w:ascii="Arial" w:hAnsi="Arial" w:cs="Arial"/>
          <w:b/>
          <w:sz w:val="22"/>
          <w:szCs w:val="22"/>
          <w:u w:val="single"/>
        </w:rPr>
        <w:t>530-532 BOSTON POST ROAD</w:t>
      </w:r>
      <w:r w:rsidR="009B6DD9" w:rsidRPr="00E62ECD">
        <w:rPr>
          <w:rFonts w:ascii="Arial" w:hAnsi="Arial" w:cs="Arial"/>
          <w:b/>
          <w:sz w:val="22"/>
          <w:szCs w:val="22"/>
        </w:rPr>
        <w:t xml:space="preserve"> (ZONE CDD-1)</w:t>
      </w:r>
      <w:r w:rsidR="009B6DD9" w:rsidRPr="00E62ECD">
        <w:rPr>
          <w:rFonts w:ascii="Arial" w:hAnsi="Arial" w:cs="Arial"/>
          <w:sz w:val="22"/>
          <w:szCs w:val="22"/>
        </w:rPr>
        <w:t xml:space="preserve"> - Petition of John Wicko for Special Permit and Site Plan Review approval to convert the second floor office space to six residential units on Map 65, Block 921, Parcel 00010C, of which Errol Van </w:t>
      </w:r>
      <w:proofErr w:type="spellStart"/>
      <w:r w:rsidR="009B6DD9" w:rsidRPr="00E62ECD">
        <w:rPr>
          <w:rFonts w:ascii="Arial" w:hAnsi="Arial" w:cs="Arial"/>
          <w:sz w:val="22"/>
          <w:szCs w:val="22"/>
        </w:rPr>
        <w:t>Hise</w:t>
      </w:r>
      <w:proofErr w:type="spellEnd"/>
      <w:r w:rsidR="009B6DD9" w:rsidRPr="00E62ECD">
        <w:rPr>
          <w:rFonts w:ascii="Arial" w:hAnsi="Arial" w:cs="Arial"/>
          <w:sz w:val="22"/>
          <w:szCs w:val="22"/>
        </w:rPr>
        <w:t xml:space="preserve"> is the owner.</w:t>
      </w:r>
      <w:r w:rsidR="009B6DD9">
        <w:rPr>
          <w:rFonts w:ascii="Arial" w:hAnsi="Arial" w:cs="Arial"/>
          <w:sz w:val="22"/>
          <w:szCs w:val="22"/>
        </w:rPr>
        <w:tab/>
        <w:t xml:space="preserve">     </w:t>
      </w:r>
      <w:r w:rsidR="009B6DD9" w:rsidRPr="009B6DD9">
        <w:rPr>
          <w:rFonts w:ascii="Arial" w:hAnsi="Arial" w:cs="Arial"/>
          <w:b/>
          <w:sz w:val="22"/>
          <w:szCs w:val="22"/>
        </w:rPr>
        <w:t>(APPROVED)</w:t>
      </w:r>
    </w:p>
    <w:p w:rsidR="006632CC" w:rsidRPr="005D0515" w:rsidRDefault="006632CC" w:rsidP="005D0515">
      <w:pPr>
        <w:ind w:left="360" w:hanging="360"/>
        <w:rPr>
          <w:rFonts w:ascii="Arial" w:hAnsi="Arial" w:cs="Arial"/>
        </w:rPr>
      </w:pPr>
    </w:p>
    <w:p w:rsidR="006933E0" w:rsidRDefault="006933E0" w:rsidP="006933E0">
      <w:pPr>
        <w:tabs>
          <w:tab w:val="left" w:pos="360"/>
        </w:tabs>
        <w:ind w:left="720" w:right="720" w:hanging="720"/>
        <w:rPr>
          <w:rFonts w:ascii="Arial" w:hAnsi="Arial" w:cs="Arial"/>
        </w:rPr>
      </w:pPr>
    </w:p>
    <w:p w:rsidR="002D5921" w:rsidRDefault="002C4C03" w:rsidP="00915BC5">
      <w:pPr>
        <w:ind w:left="540" w:hanging="360"/>
        <w:rPr>
          <w:rFonts w:ascii="Arial" w:hAnsi="Arial" w:cs="Arial"/>
        </w:rPr>
      </w:pPr>
      <w:r>
        <w:rPr>
          <w:rFonts w:ascii="Arial" w:hAnsi="Arial" w:cs="Arial"/>
        </w:rPr>
        <w:tab/>
      </w:r>
      <w:r w:rsidR="006933E0">
        <w:rPr>
          <w:rFonts w:ascii="Arial" w:hAnsi="Arial" w:cs="Arial"/>
        </w:rPr>
        <w:tab/>
      </w:r>
      <w:r w:rsidR="00915BC5">
        <w:rPr>
          <w:rFonts w:ascii="Arial" w:hAnsi="Arial" w:cs="Arial"/>
        </w:rPr>
        <w:t xml:space="preserve"> </w:t>
      </w:r>
      <w:r w:rsidR="00F4622E">
        <w:rPr>
          <w:rFonts w:ascii="Arial" w:hAnsi="Arial" w:cs="Arial"/>
          <w:b/>
        </w:rPr>
        <w:t>City of Milford</w:t>
      </w:r>
      <w:r w:rsidR="00F4622E">
        <w:rPr>
          <w:rFonts w:ascii="Arial" w:hAnsi="Arial" w:cs="Arial"/>
          <w:b/>
        </w:rPr>
        <w:tab/>
      </w:r>
      <w:r w:rsidR="00A4357D">
        <w:rPr>
          <w:rFonts w:ascii="Arial" w:hAnsi="Arial" w:cs="Arial"/>
          <w:b/>
        </w:rPr>
        <w:t xml:space="preserve">    </w:t>
      </w:r>
      <w:r w:rsidR="009B6DD9">
        <w:rPr>
          <w:rFonts w:ascii="Arial" w:hAnsi="Arial" w:cs="Arial"/>
          <w:b/>
        </w:rPr>
        <w:tab/>
        <w:t>February 4, 2015</w:t>
      </w:r>
      <w:r w:rsidR="009B6DD9">
        <w:rPr>
          <w:rFonts w:ascii="Arial" w:hAnsi="Arial" w:cs="Arial"/>
          <w:b/>
        </w:rPr>
        <w:tab/>
      </w:r>
      <w:r w:rsidR="002D5921">
        <w:rPr>
          <w:rFonts w:ascii="Arial" w:hAnsi="Arial" w:cs="Arial"/>
          <w:b/>
        </w:rPr>
        <w:tab/>
        <w:t>Phyllis Leggett, Board Clerk</w:t>
      </w:r>
    </w:p>
    <w:p w:rsidR="006632CC" w:rsidRPr="005D0515" w:rsidRDefault="006632CC" w:rsidP="006632CC">
      <w:pPr>
        <w:pStyle w:val="BodyText"/>
        <w:ind w:left="360" w:firstLine="360"/>
        <w:rPr>
          <w:rFonts w:cs="Arial"/>
        </w:rPr>
      </w:pPr>
    </w:p>
    <w:p w:rsidR="0080590D" w:rsidRDefault="002B432E" w:rsidP="002B432E">
      <w:pPr>
        <w:ind w:left="360" w:firstLine="360"/>
        <w:rPr>
          <w:rFonts w:ascii="Arial" w:hAnsi="Arial" w:cs="Arial"/>
          <w:b/>
        </w:rPr>
      </w:pPr>
      <w:r>
        <w:rPr>
          <w:rFonts w:ascii="Arial" w:hAnsi="Arial" w:cs="Arial"/>
          <w:b/>
        </w:rPr>
        <w:t xml:space="preserve">   </w:t>
      </w:r>
    </w:p>
    <w:p w:rsidR="0080590D" w:rsidRDefault="0080590D" w:rsidP="002B432E">
      <w:pPr>
        <w:ind w:left="360" w:firstLine="360"/>
        <w:rPr>
          <w:rFonts w:ascii="Arial" w:hAnsi="Arial" w:cs="Arial"/>
          <w:b/>
        </w:rPr>
      </w:pPr>
    </w:p>
    <w:p w:rsidR="006632CC" w:rsidRPr="00230559" w:rsidRDefault="006632CC" w:rsidP="002B432E">
      <w:pPr>
        <w:ind w:left="360" w:firstLine="360"/>
        <w:rPr>
          <w:rFonts w:ascii="Arial" w:hAnsi="Arial" w:cs="Arial"/>
          <w:b/>
        </w:rPr>
      </w:pP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5D"/>
    <w:rsid w:val="00006CE2"/>
    <w:rsid w:val="000116C9"/>
    <w:rsid w:val="00025C68"/>
    <w:rsid w:val="00063B97"/>
    <w:rsid w:val="00094E83"/>
    <w:rsid w:val="000D65FB"/>
    <w:rsid w:val="001519FF"/>
    <w:rsid w:val="00156A0A"/>
    <w:rsid w:val="00166D40"/>
    <w:rsid w:val="00172084"/>
    <w:rsid w:val="001A57CF"/>
    <w:rsid w:val="001A679E"/>
    <w:rsid w:val="001B24F9"/>
    <w:rsid w:val="00204D99"/>
    <w:rsid w:val="00206CBC"/>
    <w:rsid w:val="00226CE7"/>
    <w:rsid w:val="002529E6"/>
    <w:rsid w:val="00266A78"/>
    <w:rsid w:val="00274369"/>
    <w:rsid w:val="002850AD"/>
    <w:rsid w:val="00294284"/>
    <w:rsid w:val="00296738"/>
    <w:rsid w:val="00296F72"/>
    <w:rsid w:val="002B15EC"/>
    <w:rsid w:val="002B432E"/>
    <w:rsid w:val="002C4C03"/>
    <w:rsid w:val="002D5921"/>
    <w:rsid w:val="00332F50"/>
    <w:rsid w:val="00353FD9"/>
    <w:rsid w:val="00357129"/>
    <w:rsid w:val="0038498B"/>
    <w:rsid w:val="00384DE9"/>
    <w:rsid w:val="003934D6"/>
    <w:rsid w:val="00394650"/>
    <w:rsid w:val="003A0A75"/>
    <w:rsid w:val="003A5310"/>
    <w:rsid w:val="003B5F11"/>
    <w:rsid w:val="003E460C"/>
    <w:rsid w:val="003F7CBB"/>
    <w:rsid w:val="00437AD1"/>
    <w:rsid w:val="0044055D"/>
    <w:rsid w:val="0044178C"/>
    <w:rsid w:val="005016D7"/>
    <w:rsid w:val="0051354A"/>
    <w:rsid w:val="0052044D"/>
    <w:rsid w:val="00557841"/>
    <w:rsid w:val="005634B2"/>
    <w:rsid w:val="00580976"/>
    <w:rsid w:val="005871AD"/>
    <w:rsid w:val="005B49FE"/>
    <w:rsid w:val="005D0515"/>
    <w:rsid w:val="005E2DBD"/>
    <w:rsid w:val="00613419"/>
    <w:rsid w:val="006158CB"/>
    <w:rsid w:val="00620883"/>
    <w:rsid w:val="006632CC"/>
    <w:rsid w:val="006933E0"/>
    <w:rsid w:val="006E6B54"/>
    <w:rsid w:val="0071654F"/>
    <w:rsid w:val="007273CA"/>
    <w:rsid w:val="00746603"/>
    <w:rsid w:val="0076769A"/>
    <w:rsid w:val="007D7FFD"/>
    <w:rsid w:val="007E0879"/>
    <w:rsid w:val="0080112F"/>
    <w:rsid w:val="0080590D"/>
    <w:rsid w:val="0080718C"/>
    <w:rsid w:val="00830AC5"/>
    <w:rsid w:val="00840F96"/>
    <w:rsid w:val="00864552"/>
    <w:rsid w:val="00867A6F"/>
    <w:rsid w:val="008933F6"/>
    <w:rsid w:val="008947D4"/>
    <w:rsid w:val="008D2CD1"/>
    <w:rsid w:val="008D5749"/>
    <w:rsid w:val="00915BC5"/>
    <w:rsid w:val="00941FCA"/>
    <w:rsid w:val="00943200"/>
    <w:rsid w:val="00991A8E"/>
    <w:rsid w:val="00993C3B"/>
    <w:rsid w:val="009B17BD"/>
    <w:rsid w:val="009B6DD9"/>
    <w:rsid w:val="009D0889"/>
    <w:rsid w:val="009F69FD"/>
    <w:rsid w:val="00A01C4E"/>
    <w:rsid w:val="00A37F38"/>
    <w:rsid w:val="00A4357D"/>
    <w:rsid w:val="00A61038"/>
    <w:rsid w:val="00A70439"/>
    <w:rsid w:val="00A92E45"/>
    <w:rsid w:val="00A957E9"/>
    <w:rsid w:val="00AA22EC"/>
    <w:rsid w:val="00AB6463"/>
    <w:rsid w:val="00AC6A93"/>
    <w:rsid w:val="00AC6F0B"/>
    <w:rsid w:val="00AE011C"/>
    <w:rsid w:val="00AE229B"/>
    <w:rsid w:val="00B276A7"/>
    <w:rsid w:val="00B306C3"/>
    <w:rsid w:val="00B324DE"/>
    <w:rsid w:val="00B33083"/>
    <w:rsid w:val="00B3542E"/>
    <w:rsid w:val="00B547FA"/>
    <w:rsid w:val="00B565C6"/>
    <w:rsid w:val="00B60F72"/>
    <w:rsid w:val="00B65A29"/>
    <w:rsid w:val="00B678F5"/>
    <w:rsid w:val="00B84F20"/>
    <w:rsid w:val="00B87245"/>
    <w:rsid w:val="00B96B21"/>
    <w:rsid w:val="00BA4803"/>
    <w:rsid w:val="00BC100C"/>
    <w:rsid w:val="00BD2A9C"/>
    <w:rsid w:val="00BD40F5"/>
    <w:rsid w:val="00BF57A4"/>
    <w:rsid w:val="00BF752A"/>
    <w:rsid w:val="00C14309"/>
    <w:rsid w:val="00C414EE"/>
    <w:rsid w:val="00CC7DD3"/>
    <w:rsid w:val="00CD037A"/>
    <w:rsid w:val="00CD1BD6"/>
    <w:rsid w:val="00CE5C16"/>
    <w:rsid w:val="00D125A5"/>
    <w:rsid w:val="00D31110"/>
    <w:rsid w:val="00D47E00"/>
    <w:rsid w:val="00D47F0F"/>
    <w:rsid w:val="00D60976"/>
    <w:rsid w:val="00D612B1"/>
    <w:rsid w:val="00D622E5"/>
    <w:rsid w:val="00D939D9"/>
    <w:rsid w:val="00DF1269"/>
    <w:rsid w:val="00E01F7D"/>
    <w:rsid w:val="00E54D8F"/>
    <w:rsid w:val="00E822D3"/>
    <w:rsid w:val="00E94FBA"/>
    <w:rsid w:val="00E959C8"/>
    <w:rsid w:val="00EA663F"/>
    <w:rsid w:val="00EB5548"/>
    <w:rsid w:val="00ED2574"/>
    <w:rsid w:val="00F4622E"/>
    <w:rsid w:val="00F5603F"/>
    <w:rsid w:val="00F82310"/>
    <w:rsid w:val="00FC12AA"/>
    <w:rsid w:val="00FC5CBF"/>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773346">
      <w:bodyDiv w:val="1"/>
      <w:marLeft w:val="0"/>
      <w:marRight w:val="0"/>
      <w:marTop w:val="0"/>
      <w:marBottom w:val="0"/>
      <w:divBdr>
        <w:top w:val="none" w:sz="0" w:space="0" w:color="auto"/>
        <w:left w:val="none" w:sz="0" w:space="0" w:color="auto"/>
        <w:bottom w:val="none" w:sz="0" w:space="0" w:color="auto"/>
        <w:right w:val="none" w:sz="0" w:space="0" w:color="auto"/>
      </w:divBdr>
    </w:div>
    <w:div w:id="1489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3</cp:revision>
  <cp:lastPrinted>2015-01-22T15:28:00Z</cp:lastPrinted>
  <dcterms:created xsi:type="dcterms:W3CDTF">2015-02-04T19:57:00Z</dcterms:created>
  <dcterms:modified xsi:type="dcterms:W3CDTF">2015-02-04T20:06:00Z</dcterms:modified>
</cp:coreProperties>
</file>