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2C" w:rsidRDefault="00687E2C" w:rsidP="00687E2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PLANNING AND ZONING ACTION TAKEN NOTICE</w:t>
      </w:r>
    </w:p>
    <w:p w:rsidR="00687E2C" w:rsidRPr="006632CC" w:rsidRDefault="00687E2C" w:rsidP="00687E2C">
      <w:pPr>
        <w:jc w:val="center"/>
        <w:rPr>
          <w:rFonts w:ascii="Arial" w:hAnsi="Arial" w:cs="Arial"/>
          <w:b/>
        </w:rPr>
      </w:pPr>
    </w:p>
    <w:p w:rsidR="00687E2C" w:rsidRDefault="00687E2C" w:rsidP="001E0B57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Planning &amp; Zoning Board of the City of Milford, upon consideration and vote of said Board at its meeting held on </w:t>
      </w:r>
      <w:r w:rsidR="00B00CF6">
        <w:rPr>
          <w:rFonts w:ascii="Arial" w:hAnsi="Arial" w:cs="Arial"/>
        </w:rPr>
        <w:t>Tuesday</w:t>
      </w:r>
      <w:r w:rsidR="008F4973">
        <w:rPr>
          <w:rFonts w:ascii="Arial" w:hAnsi="Arial" w:cs="Arial"/>
        </w:rPr>
        <w:t xml:space="preserve">, </w:t>
      </w:r>
      <w:r w:rsidR="00A8060B">
        <w:rPr>
          <w:rFonts w:ascii="Arial" w:hAnsi="Arial" w:cs="Arial"/>
        </w:rPr>
        <w:t>December 1</w:t>
      </w:r>
      <w:r w:rsidR="008D3A55">
        <w:rPr>
          <w:rFonts w:ascii="Arial" w:hAnsi="Arial" w:cs="Arial"/>
        </w:rPr>
        <w:t>5</w:t>
      </w:r>
      <w:r>
        <w:rPr>
          <w:rFonts w:ascii="Arial" w:hAnsi="Arial" w:cs="Arial"/>
        </w:rPr>
        <w:t>, 2015, hereby gives notice of Action Taken, a copy of which is on file in the City Clerk’s Office.</w:t>
      </w:r>
    </w:p>
    <w:p w:rsidR="00687E2C" w:rsidRDefault="00687E2C" w:rsidP="001E0B57">
      <w:pPr>
        <w:ind w:left="360" w:hanging="360"/>
        <w:jc w:val="both"/>
        <w:rPr>
          <w:rFonts w:ascii="Arial" w:hAnsi="Arial" w:cs="Arial"/>
        </w:rPr>
      </w:pPr>
    </w:p>
    <w:p w:rsidR="008D3A55" w:rsidRPr="00E3159C" w:rsidRDefault="008D3A55" w:rsidP="008D3A55">
      <w:pPr>
        <w:pStyle w:val="BodyText"/>
        <w:tabs>
          <w:tab w:val="left" w:pos="450"/>
        </w:tabs>
        <w:ind w:left="450" w:hanging="450"/>
        <w:rPr>
          <w:b/>
          <w:bCs/>
          <w:sz w:val="22"/>
          <w:szCs w:val="22"/>
        </w:rPr>
      </w:pPr>
      <w:r>
        <w:rPr>
          <w:rFonts w:cs="Arial"/>
        </w:rPr>
        <w:t xml:space="preserve"> </w:t>
      </w:r>
      <w:r w:rsidRPr="00E3159C">
        <w:rPr>
          <w:bCs/>
          <w:sz w:val="22"/>
          <w:szCs w:val="22"/>
        </w:rPr>
        <w:t>1.</w:t>
      </w:r>
      <w:r w:rsidRPr="00E3159C">
        <w:rPr>
          <w:bCs/>
          <w:sz w:val="22"/>
          <w:szCs w:val="22"/>
        </w:rPr>
        <w:tab/>
      </w:r>
      <w:r w:rsidRPr="00E3159C">
        <w:rPr>
          <w:b/>
          <w:bCs/>
          <w:sz w:val="22"/>
          <w:szCs w:val="22"/>
          <w:u w:val="single"/>
        </w:rPr>
        <w:t>CGS 8-24</w:t>
      </w:r>
      <w:r>
        <w:rPr>
          <w:b/>
          <w:bCs/>
          <w:sz w:val="22"/>
          <w:szCs w:val="22"/>
          <w:u w:val="single"/>
        </w:rPr>
        <w:t xml:space="preserve"> </w:t>
      </w:r>
      <w:r w:rsidRPr="00E3159C">
        <w:rPr>
          <w:b/>
          <w:bCs/>
          <w:sz w:val="22"/>
          <w:szCs w:val="22"/>
          <w:u w:val="single"/>
        </w:rPr>
        <w:t>REQUEST FOR APPROVAL</w:t>
      </w:r>
      <w:r w:rsidRPr="00E3159C">
        <w:rPr>
          <w:bCs/>
          <w:sz w:val="22"/>
          <w:szCs w:val="22"/>
        </w:rPr>
        <w:t xml:space="preserve"> – Mayor’s Capital Improvement Plan 2016-2020</w:t>
      </w:r>
      <w:r w:rsidRPr="00E3159C">
        <w:rPr>
          <w:bCs/>
          <w:sz w:val="22"/>
          <w:szCs w:val="22"/>
        </w:rPr>
        <w:tab/>
      </w:r>
      <w:r w:rsidRPr="00E3159C">
        <w:rPr>
          <w:bCs/>
          <w:sz w:val="22"/>
          <w:szCs w:val="22"/>
        </w:rPr>
        <w:tab/>
      </w:r>
      <w:r w:rsidRPr="00E3159C">
        <w:rPr>
          <w:bCs/>
          <w:sz w:val="22"/>
          <w:szCs w:val="22"/>
        </w:rPr>
        <w:tab/>
      </w:r>
      <w:r w:rsidRPr="00E3159C">
        <w:rPr>
          <w:bCs/>
          <w:sz w:val="22"/>
          <w:szCs w:val="22"/>
        </w:rPr>
        <w:tab/>
      </w:r>
      <w:r w:rsidRPr="00E3159C">
        <w:rPr>
          <w:bCs/>
          <w:sz w:val="22"/>
          <w:szCs w:val="22"/>
        </w:rPr>
        <w:tab/>
      </w:r>
      <w:r w:rsidRPr="00E3159C">
        <w:rPr>
          <w:bCs/>
          <w:sz w:val="22"/>
          <w:szCs w:val="22"/>
        </w:rPr>
        <w:tab/>
      </w:r>
      <w:r w:rsidRPr="00E3159C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E3159C">
        <w:rPr>
          <w:b/>
          <w:bCs/>
          <w:sz w:val="22"/>
          <w:szCs w:val="22"/>
        </w:rPr>
        <w:t>(APPROVED)</w:t>
      </w:r>
    </w:p>
    <w:p w:rsidR="008D3A55" w:rsidRPr="00E3159C" w:rsidRDefault="008D3A55" w:rsidP="008D3A55">
      <w:pPr>
        <w:pStyle w:val="BodyText"/>
        <w:ind w:left="450" w:hanging="450"/>
        <w:rPr>
          <w:bCs/>
          <w:sz w:val="22"/>
          <w:szCs w:val="22"/>
        </w:rPr>
      </w:pPr>
    </w:p>
    <w:p w:rsidR="008D3A55" w:rsidRPr="00E3159C" w:rsidRDefault="008D3A55" w:rsidP="008D3A55">
      <w:pPr>
        <w:pStyle w:val="BodyText"/>
        <w:ind w:left="450" w:hanging="450"/>
        <w:rPr>
          <w:b/>
          <w:bCs/>
          <w:sz w:val="22"/>
          <w:szCs w:val="22"/>
        </w:rPr>
      </w:pPr>
      <w:r w:rsidRPr="00E3159C">
        <w:rPr>
          <w:bCs/>
          <w:sz w:val="22"/>
          <w:szCs w:val="22"/>
        </w:rPr>
        <w:t>2.</w:t>
      </w:r>
      <w:r w:rsidRPr="00E3159C">
        <w:rPr>
          <w:b/>
          <w:bCs/>
          <w:sz w:val="22"/>
          <w:szCs w:val="22"/>
        </w:rPr>
        <w:tab/>
      </w:r>
      <w:r w:rsidRPr="00E3159C">
        <w:rPr>
          <w:b/>
          <w:bCs/>
          <w:sz w:val="22"/>
          <w:szCs w:val="22"/>
          <w:u w:val="single"/>
        </w:rPr>
        <w:t>83 COOPER AVENUE</w:t>
      </w:r>
      <w:r w:rsidRPr="00E3159C">
        <w:rPr>
          <w:b/>
          <w:bCs/>
          <w:sz w:val="22"/>
          <w:szCs w:val="22"/>
        </w:rPr>
        <w:t xml:space="preserve"> (ZONE R-5) </w:t>
      </w:r>
      <w:r w:rsidRPr="00E3159C">
        <w:rPr>
          <w:bCs/>
          <w:sz w:val="22"/>
          <w:szCs w:val="22"/>
        </w:rPr>
        <w:t xml:space="preserve"> Petition of Jeff Jahnke, AIA, for Coastal Area Management Site Plan Review approval to construct a single family residence on Map 26, Block 458, Parcel 510, of which Jeffry Miller is the owner.</w:t>
      </w:r>
      <w:r w:rsidRPr="00E3159C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E3159C">
        <w:rPr>
          <w:b/>
          <w:bCs/>
          <w:sz w:val="22"/>
          <w:szCs w:val="22"/>
        </w:rPr>
        <w:t>(APPROVED)</w:t>
      </w:r>
      <w:r w:rsidRPr="00E3159C">
        <w:rPr>
          <w:b/>
          <w:bCs/>
          <w:sz w:val="22"/>
          <w:szCs w:val="22"/>
        </w:rPr>
        <w:tab/>
      </w:r>
      <w:r w:rsidRPr="00E3159C">
        <w:rPr>
          <w:b/>
          <w:bCs/>
          <w:sz w:val="22"/>
          <w:szCs w:val="22"/>
        </w:rPr>
        <w:tab/>
      </w:r>
      <w:r w:rsidRPr="00E3159C">
        <w:rPr>
          <w:b/>
          <w:bCs/>
          <w:sz w:val="22"/>
          <w:szCs w:val="22"/>
        </w:rPr>
        <w:tab/>
      </w:r>
      <w:r w:rsidRPr="00E3159C">
        <w:rPr>
          <w:b/>
          <w:bCs/>
          <w:sz w:val="22"/>
          <w:szCs w:val="22"/>
        </w:rPr>
        <w:tab/>
      </w:r>
      <w:r w:rsidRPr="00E3159C">
        <w:rPr>
          <w:b/>
          <w:bCs/>
          <w:sz w:val="22"/>
          <w:szCs w:val="22"/>
        </w:rPr>
        <w:tab/>
      </w:r>
      <w:r w:rsidRPr="00E3159C">
        <w:rPr>
          <w:b/>
          <w:bCs/>
          <w:sz w:val="22"/>
          <w:szCs w:val="22"/>
        </w:rPr>
        <w:tab/>
      </w:r>
      <w:r w:rsidRPr="00E3159C">
        <w:rPr>
          <w:b/>
          <w:bCs/>
          <w:sz w:val="22"/>
          <w:szCs w:val="22"/>
        </w:rPr>
        <w:tab/>
      </w:r>
    </w:p>
    <w:p w:rsidR="008D3A55" w:rsidRPr="00E3159C" w:rsidRDefault="00163910" w:rsidP="008D3A55">
      <w:pPr>
        <w:pStyle w:val="BodyText"/>
        <w:tabs>
          <w:tab w:val="left" w:pos="360"/>
        </w:tabs>
        <w:ind w:left="450" w:right="720" w:hanging="450"/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="008D3A55" w:rsidRPr="00E3159C">
        <w:rPr>
          <w:sz w:val="22"/>
          <w:szCs w:val="22"/>
        </w:rPr>
        <w:t>.</w:t>
      </w:r>
      <w:r w:rsidR="008D3A55" w:rsidRPr="00E3159C">
        <w:rPr>
          <w:sz w:val="22"/>
          <w:szCs w:val="22"/>
        </w:rPr>
        <w:tab/>
      </w:r>
      <w:r w:rsidR="008D3A55" w:rsidRPr="00E3159C">
        <w:rPr>
          <w:sz w:val="22"/>
          <w:szCs w:val="22"/>
        </w:rPr>
        <w:tab/>
      </w:r>
      <w:r w:rsidR="008D3A55" w:rsidRPr="00E3159C">
        <w:rPr>
          <w:b/>
          <w:sz w:val="22"/>
          <w:szCs w:val="22"/>
          <w:u w:val="single"/>
        </w:rPr>
        <w:t>1613 NEW HAVEN AVENUE</w:t>
      </w:r>
      <w:r w:rsidR="008D3A55" w:rsidRPr="00E3159C">
        <w:rPr>
          <w:b/>
          <w:sz w:val="22"/>
          <w:szCs w:val="22"/>
        </w:rPr>
        <w:t xml:space="preserve"> (ZONE R-12.5)</w:t>
      </w:r>
      <w:r w:rsidR="008D3A55" w:rsidRPr="00E3159C">
        <w:rPr>
          <w:sz w:val="22"/>
          <w:szCs w:val="22"/>
        </w:rPr>
        <w:t xml:space="preserve"> Petition of Thomas B. Lynch, Esq. for Special Permit and Site Plan Review approval to construct eight residential units under Connecticut General Statutes 8-30g Affordable Housing Act, on Map 82, Block 791, Parcel 7A, of which Charles </w:t>
      </w:r>
      <w:proofErr w:type="spellStart"/>
      <w:r w:rsidR="008D3A55" w:rsidRPr="00E3159C">
        <w:rPr>
          <w:sz w:val="22"/>
          <w:szCs w:val="22"/>
        </w:rPr>
        <w:t>Gagliardi</w:t>
      </w:r>
      <w:proofErr w:type="spellEnd"/>
      <w:r w:rsidR="008D3A55" w:rsidRPr="00E3159C">
        <w:rPr>
          <w:sz w:val="22"/>
          <w:szCs w:val="22"/>
        </w:rPr>
        <w:t xml:space="preserve"> is the owner.</w:t>
      </w:r>
      <w:r w:rsidR="008D3A55" w:rsidRPr="00E3159C">
        <w:rPr>
          <w:sz w:val="22"/>
          <w:szCs w:val="22"/>
        </w:rPr>
        <w:tab/>
      </w:r>
      <w:r w:rsidR="008D3A55">
        <w:rPr>
          <w:sz w:val="22"/>
          <w:szCs w:val="22"/>
        </w:rPr>
        <w:t xml:space="preserve">  </w:t>
      </w:r>
      <w:r w:rsidR="008D3A55" w:rsidRPr="00E3159C">
        <w:rPr>
          <w:b/>
          <w:sz w:val="22"/>
          <w:szCs w:val="22"/>
        </w:rPr>
        <w:t xml:space="preserve"> (DENIED)</w:t>
      </w:r>
      <w:r w:rsidR="008D3A55" w:rsidRPr="00E3159C">
        <w:rPr>
          <w:b/>
          <w:sz w:val="22"/>
          <w:szCs w:val="22"/>
        </w:rPr>
        <w:tab/>
      </w:r>
    </w:p>
    <w:p w:rsidR="008D3A55" w:rsidRPr="00E3159C" w:rsidRDefault="008D3A55" w:rsidP="008D3A55">
      <w:pPr>
        <w:pStyle w:val="BodyText"/>
        <w:tabs>
          <w:tab w:val="left" w:pos="720"/>
        </w:tabs>
        <w:ind w:left="450" w:hanging="450"/>
        <w:rPr>
          <w:rFonts w:cs="Arial"/>
          <w:b/>
          <w:bCs/>
          <w:sz w:val="22"/>
          <w:szCs w:val="22"/>
        </w:rPr>
      </w:pPr>
    </w:p>
    <w:p w:rsidR="008D3A55" w:rsidRPr="00E3159C" w:rsidRDefault="00163910" w:rsidP="008D3A55">
      <w:pPr>
        <w:pStyle w:val="BodyText"/>
        <w:tabs>
          <w:tab w:val="left" w:pos="360"/>
        </w:tabs>
        <w:ind w:left="450" w:hanging="45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="008D3A55" w:rsidRPr="00E3159C">
        <w:rPr>
          <w:rFonts w:cs="Arial"/>
          <w:sz w:val="22"/>
          <w:szCs w:val="22"/>
        </w:rPr>
        <w:t>.</w:t>
      </w:r>
      <w:r w:rsidR="008D3A55" w:rsidRPr="00E3159C">
        <w:rPr>
          <w:rFonts w:cs="Arial"/>
          <w:sz w:val="22"/>
          <w:szCs w:val="22"/>
        </w:rPr>
        <w:tab/>
      </w:r>
      <w:r w:rsidR="008D3A55" w:rsidRPr="00E3159C">
        <w:rPr>
          <w:rFonts w:cs="Arial"/>
          <w:sz w:val="22"/>
          <w:szCs w:val="22"/>
        </w:rPr>
        <w:tab/>
      </w:r>
      <w:r w:rsidR="008D3A55" w:rsidRPr="00E3159C">
        <w:rPr>
          <w:rFonts w:cs="Arial"/>
          <w:b/>
          <w:sz w:val="22"/>
          <w:szCs w:val="22"/>
          <w:u w:val="single"/>
        </w:rPr>
        <w:t>PROPOSED ZONE CHANGE</w:t>
      </w:r>
      <w:r w:rsidR="008D3A55" w:rsidRPr="00E3159C">
        <w:rPr>
          <w:rFonts w:cs="Arial"/>
          <w:sz w:val="22"/>
          <w:szCs w:val="22"/>
          <w:u w:val="single"/>
        </w:rPr>
        <w:t xml:space="preserve"> </w:t>
      </w:r>
      <w:r w:rsidR="008D3A55" w:rsidRPr="00E3159C">
        <w:rPr>
          <w:rFonts w:cs="Arial"/>
          <w:b/>
          <w:sz w:val="22"/>
          <w:szCs w:val="22"/>
          <w:u w:val="single"/>
        </w:rPr>
        <w:t>FROM CDD-3 TO CDD-2</w:t>
      </w:r>
      <w:r w:rsidR="008D3A55" w:rsidRPr="00E3159C">
        <w:rPr>
          <w:rFonts w:cs="Arial"/>
          <w:sz w:val="22"/>
          <w:szCs w:val="22"/>
        </w:rPr>
        <w:t xml:space="preserve"> – Petition of John W. Knuff, Esq., on behalf of Lock </w:t>
      </w:r>
      <w:proofErr w:type="gramStart"/>
      <w:r w:rsidR="008D3A55" w:rsidRPr="00E3159C">
        <w:rPr>
          <w:rFonts w:cs="Arial"/>
          <w:sz w:val="22"/>
          <w:szCs w:val="22"/>
        </w:rPr>
        <w:t>Up</w:t>
      </w:r>
      <w:proofErr w:type="gramEnd"/>
      <w:r w:rsidR="008D3A55" w:rsidRPr="00E3159C">
        <w:rPr>
          <w:rFonts w:cs="Arial"/>
          <w:sz w:val="22"/>
          <w:szCs w:val="22"/>
        </w:rPr>
        <w:t xml:space="preserve"> Milford LLC, for approval of a change of zone from CDD-3 to CDD-2 for 421Bridgeport Avenue, on Map 24, Block 207, Parcel 6, of which Liberty Rock Enterprises LLC is the owner.   </w:t>
      </w:r>
      <w:r w:rsidR="008D3A55">
        <w:rPr>
          <w:rFonts w:cs="Arial"/>
          <w:sz w:val="22"/>
          <w:szCs w:val="22"/>
        </w:rPr>
        <w:tab/>
      </w:r>
      <w:r w:rsidR="008D3A55">
        <w:rPr>
          <w:rFonts w:cs="Arial"/>
          <w:sz w:val="22"/>
          <w:szCs w:val="22"/>
        </w:rPr>
        <w:tab/>
      </w:r>
      <w:r w:rsidR="008D3A55" w:rsidRPr="00E3159C">
        <w:rPr>
          <w:rFonts w:cs="Arial"/>
          <w:b/>
          <w:sz w:val="22"/>
          <w:szCs w:val="22"/>
        </w:rPr>
        <w:t>Effective 1/8/2016</w:t>
      </w:r>
      <w:r w:rsidR="008D3A55" w:rsidRPr="00E3159C">
        <w:rPr>
          <w:rFonts w:cs="Arial"/>
          <w:sz w:val="22"/>
          <w:szCs w:val="22"/>
        </w:rPr>
        <w:t xml:space="preserve">       </w:t>
      </w:r>
      <w:r>
        <w:rPr>
          <w:rFonts w:cs="Arial"/>
          <w:sz w:val="22"/>
          <w:szCs w:val="22"/>
        </w:rPr>
        <w:tab/>
      </w:r>
      <w:r w:rsidR="008D3A55" w:rsidRPr="00E3159C">
        <w:rPr>
          <w:rFonts w:cs="Arial"/>
          <w:sz w:val="22"/>
          <w:szCs w:val="22"/>
        </w:rPr>
        <w:t xml:space="preserve"> </w:t>
      </w:r>
      <w:r w:rsidR="008D3A55" w:rsidRPr="008D3A55">
        <w:rPr>
          <w:rFonts w:cs="Arial"/>
          <w:b/>
          <w:sz w:val="22"/>
          <w:szCs w:val="22"/>
        </w:rPr>
        <w:t>(APPROVED)</w:t>
      </w:r>
      <w:r w:rsidR="008D3A55" w:rsidRPr="00E3159C">
        <w:rPr>
          <w:rFonts w:cs="Arial"/>
          <w:sz w:val="22"/>
          <w:szCs w:val="22"/>
        </w:rPr>
        <w:t xml:space="preserve">                      </w:t>
      </w:r>
      <w:r w:rsidR="008D3A55" w:rsidRPr="008D3A55">
        <w:rPr>
          <w:rFonts w:cs="Arial"/>
          <w:sz w:val="22"/>
          <w:szCs w:val="22"/>
        </w:rPr>
        <w:t xml:space="preserve"> </w:t>
      </w:r>
    </w:p>
    <w:p w:rsidR="008D3A55" w:rsidRPr="00E3159C" w:rsidRDefault="008D3A55" w:rsidP="008D3A55">
      <w:pPr>
        <w:pStyle w:val="BodyText"/>
        <w:tabs>
          <w:tab w:val="left" w:pos="360"/>
        </w:tabs>
        <w:ind w:left="450" w:hanging="450"/>
        <w:rPr>
          <w:rFonts w:cs="Arial"/>
          <w:sz w:val="22"/>
          <w:szCs w:val="22"/>
        </w:rPr>
      </w:pPr>
    </w:p>
    <w:p w:rsidR="008D3A55" w:rsidRPr="00E3159C" w:rsidRDefault="00163910" w:rsidP="008D3A55">
      <w:pPr>
        <w:pStyle w:val="BodyText"/>
        <w:tabs>
          <w:tab w:val="left" w:pos="360"/>
        </w:tabs>
        <w:ind w:left="450" w:hanging="45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  <w:r w:rsidR="008D3A55" w:rsidRPr="00E3159C">
        <w:rPr>
          <w:rFonts w:cs="Arial"/>
          <w:sz w:val="22"/>
          <w:szCs w:val="22"/>
        </w:rPr>
        <w:t>.</w:t>
      </w:r>
      <w:r w:rsidR="008D3A55" w:rsidRPr="00E3159C">
        <w:rPr>
          <w:rFonts w:cs="Arial"/>
          <w:sz w:val="22"/>
          <w:szCs w:val="22"/>
        </w:rPr>
        <w:tab/>
      </w:r>
      <w:r w:rsidR="008D3A55" w:rsidRPr="00E3159C">
        <w:rPr>
          <w:rFonts w:cs="Arial"/>
          <w:sz w:val="22"/>
          <w:szCs w:val="22"/>
        </w:rPr>
        <w:tab/>
      </w:r>
      <w:r w:rsidR="008D3A55" w:rsidRPr="00E3159C">
        <w:rPr>
          <w:rFonts w:cs="Arial"/>
          <w:b/>
          <w:sz w:val="22"/>
          <w:szCs w:val="22"/>
          <w:u w:val="single"/>
        </w:rPr>
        <w:t>PROPOSED ZONING REGULATION TEXT CHANGE</w:t>
      </w:r>
      <w:r w:rsidR="008D3A55" w:rsidRPr="00E3159C">
        <w:rPr>
          <w:rFonts w:cs="Arial"/>
          <w:b/>
          <w:sz w:val="22"/>
          <w:szCs w:val="22"/>
        </w:rPr>
        <w:t xml:space="preserve"> </w:t>
      </w:r>
      <w:r w:rsidR="008D3A55" w:rsidRPr="00E3159C">
        <w:rPr>
          <w:rFonts w:cs="Arial"/>
          <w:sz w:val="22"/>
          <w:szCs w:val="22"/>
        </w:rPr>
        <w:t xml:space="preserve">- Petition of John W. Knuff, Esq., on behalf of Lock </w:t>
      </w:r>
      <w:proofErr w:type="gramStart"/>
      <w:r w:rsidR="008D3A55" w:rsidRPr="00E3159C">
        <w:rPr>
          <w:rFonts w:cs="Arial"/>
          <w:sz w:val="22"/>
          <w:szCs w:val="22"/>
        </w:rPr>
        <w:t>Up</w:t>
      </w:r>
      <w:proofErr w:type="gramEnd"/>
      <w:r w:rsidR="008D3A55" w:rsidRPr="00E3159C">
        <w:rPr>
          <w:rFonts w:cs="Arial"/>
          <w:sz w:val="22"/>
          <w:szCs w:val="22"/>
        </w:rPr>
        <w:t xml:space="preserve"> Milford LLC, to add the following language to Section 3.17 CDD-2:</w:t>
      </w:r>
    </w:p>
    <w:p w:rsidR="008D3A55" w:rsidRDefault="008D3A55" w:rsidP="008D3A55">
      <w:pPr>
        <w:pStyle w:val="BodyText"/>
        <w:tabs>
          <w:tab w:val="left" w:pos="720"/>
        </w:tabs>
        <w:ind w:left="450" w:hanging="450"/>
        <w:rPr>
          <w:rFonts w:cs="Arial"/>
          <w:b/>
          <w:bCs/>
          <w:szCs w:val="24"/>
        </w:rPr>
      </w:pPr>
    </w:p>
    <w:p w:rsidR="008D3A55" w:rsidRPr="007D7FC9" w:rsidRDefault="008D3A55" w:rsidP="008D3A55">
      <w:pPr>
        <w:ind w:left="450"/>
        <w:rPr>
          <w:rFonts w:ascii="Arial" w:hAnsi="Arial" w:cs="Arial"/>
          <w:sz w:val="22"/>
          <w:szCs w:val="22"/>
        </w:rPr>
      </w:pPr>
      <w:r w:rsidRPr="00E3159C">
        <w:rPr>
          <w:rFonts w:ascii="Arial" w:hAnsi="Arial" w:cs="Arial"/>
          <w:b/>
          <w:sz w:val="22"/>
          <w:szCs w:val="22"/>
        </w:rPr>
        <w:t>3.17.2.18:</w:t>
      </w:r>
      <w:r w:rsidRPr="007D7FC9">
        <w:rPr>
          <w:rFonts w:ascii="Arial" w:hAnsi="Arial" w:cs="Arial"/>
          <w:sz w:val="22"/>
          <w:szCs w:val="22"/>
        </w:rPr>
        <w:t xml:space="preserve">  Self-storage facilities in accordance with the following provisions and conditions:</w:t>
      </w:r>
    </w:p>
    <w:p w:rsidR="008D3A55" w:rsidRPr="007D7FC9" w:rsidRDefault="008D3A55" w:rsidP="008D3A55">
      <w:pPr>
        <w:ind w:left="450" w:firstLine="270"/>
        <w:rPr>
          <w:rFonts w:ascii="Arial" w:hAnsi="Arial" w:cs="Arial"/>
          <w:sz w:val="22"/>
          <w:szCs w:val="22"/>
        </w:rPr>
      </w:pPr>
      <w:r w:rsidRPr="007D7FC9">
        <w:rPr>
          <w:rFonts w:ascii="Arial" w:hAnsi="Arial" w:cs="Arial"/>
          <w:sz w:val="22"/>
          <w:szCs w:val="22"/>
        </w:rPr>
        <w:t>(1)</w:t>
      </w:r>
      <w:r w:rsidRPr="007D7FC9">
        <w:rPr>
          <w:rFonts w:ascii="Arial" w:hAnsi="Arial" w:cs="Arial"/>
          <w:sz w:val="22"/>
          <w:szCs w:val="22"/>
        </w:rPr>
        <w:tab/>
        <w:t>The main access drive servicing such a facility shall be located no greater than 200 feet from an entrance or exit to a limited access highway.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8D3A55" w:rsidRDefault="008D3A55" w:rsidP="008D3A55">
      <w:pPr>
        <w:ind w:left="450" w:firstLine="270"/>
        <w:rPr>
          <w:rFonts w:ascii="Arial" w:hAnsi="Arial" w:cs="Arial"/>
          <w:b/>
          <w:sz w:val="22"/>
          <w:szCs w:val="22"/>
        </w:rPr>
      </w:pPr>
      <w:r w:rsidRPr="007D7FC9">
        <w:rPr>
          <w:rFonts w:ascii="Arial" w:hAnsi="Arial" w:cs="Arial"/>
          <w:sz w:val="22"/>
          <w:szCs w:val="22"/>
        </w:rPr>
        <w:t>(2)</w:t>
      </w:r>
      <w:r w:rsidRPr="007D7FC9">
        <w:rPr>
          <w:rFonts w:ascii="Arial" w:hAnsi="Arial" w:cs="Arial"/>
          <w:sz w:val="22"/>
          <w:szCs w:val="22"/>
        </w:rPr>
        <w:tab/>
        <w:t>Off-street parking and loading shall be provided at a ratio of one (1) parking space for each 10,000 square feet of gross floor area and one (1) loading space for each 100,000 square feet of gross floor area.</w:t>
      </w:r>
      <w:r>
        <w:rPr>
          <w:rFonts w:ascii="Arial" w:hAnsi="Arial" w:cs="Arial"/>
          <w:sz w:val="22"/>
          <w:szCs w:val="22"/>
        </w:rPr>
        <w:t xml:space="preserve">    </w:t>
      </w:r>
      <w:r w:rsidRPr="00E3159C">
        <w:rPr>
          <w:rFonts w:ascii="Arial" w:hAnsi="Arial" w:cs="Arial"/>
          <w:b/>
          <w:sz w:val="22"/>
          <w:szCs w:val="22"/>
        </w:rPr>
        <w:t>(New)</w:t>
      </w:r>
      <w:r>
        <w:rPr>
          <w:rFonts w:ascii="Arial" w:hAnsi="Arial" w:cs="Arial"/>
          <w:sz w:val="22"/>
          <w:szCs w:val="22"/>
        </w:rPr>
        <w:tab/>
      </w:r>
      <w:r w:rsidRPr="00E3159C">
        <w:rPr>
          <w:rFonts w:ascii="Arial" w:hAnsi="Arial" w:cs="Arial"/>
          <w:b/>
          <w:sz w:val="22"/>
          <w:szCs w:val="22"/>
        </w:rPr>
        <w:t>Effective 1/8/</w:t>
      </w:r>
      <w:proofErr w:type="gramStart"/>
      <w:r w:rsidRPr="00E3159C">
        <w:rPr>
          <w:rFonts w:ascii="Arial" w:hAnsi="Arial" w:cs="Arial"/>
          <w:b/>
          <w:sz w:val="22"/>
          <w:szCs w:val="22"/>
        </w:rPr>
        <w:t>2016</w:t>
      </w:r>
      <w:r>
        <w:rPr>
          <w:rFonts w:ascii="Arial" w:hAnsi="Arial" w:cs="Arial"/>
          <w:b/>
          <w:sz w:val="22"/>
          <w:szCs w:val="22"/>
        </w:rPr>
        <w:t xml:space="preserve">  (</w:t>
      </w:r>
      <w:proofErr w:type="gramEnd"/>
      <w:r>
        <w:rPr>
          <w:rFonts w:ascii="Arial" w:hAnsi="Arial" w:cs="Arial"/>
          <w:b/>
          <w:sz w:val="22"/>
          <w:szCs w:val="22"/>
        </w:rPr>
        <w:t>APPROVED)</w:t>
      </w:r>
    </w:p>
    <w:p w:rsidR="008D3A55" w:rsidRDefault="008D3A55" w:rsidP="008D3A55">
      <w:pPr>
        <w:ind w:left="450" w:hanging="450"/>
        <w:rPr>
          <w:rFonts w:ascii="Garamond" w:hAnsi="Garamond"/>
          <w:b/>
          <w:sz w:val="28"/>
          <w:szCs w:val="28"/>
        </w:rPr>
      </w:pPr>
    </w:p>
    <w:p w:rsidR="008D3A55" w:rsidRPr="00E3159C" w:rsidRDefault="008D3A55" w:rsidP="008D3A55">
      <w:pPr>
        <w:ind w:left="450" w:hanging="450"/>
        <w:rPr>
          <w:rFonts w:ascii="Arial" w:hAnsi="Arial" w:cs="Arial"/>
          <w:sz w:val="22"/>
          <w:szCs w:val="22"/>
        </w:rPr>
      </w:pPr>
      <w:r w:rsidRPr="00E3159C">
        <w:rPr>
          <w:rFonts w:ascii="Arial" w:hAnsi="Arial" w:cs="Arial"/>
          <w:b/>
        </w:rPr>
        <w:t xml:space="preserve"> </w:t>
      </w:r>
      <w:r w:rsidR="00163910">
        <w:rPr>
          <w:rFonts w:ascii="Arial" w:hAnsi="Arial" w:cs="Arial"/>
        </w:rPr>
        <w:t>6</w:t>
      </w:r>
      <w:r w:rsidRPr="00E3159C">
        <w:rPr>
          <w:rFonts w:ascii="Arial" w:hAnsi="Arial" w:cs="Arial"/>
        </w:rPr>
        <w:t>.</w:t>
      </w:r>
      <w:r w:rsidRPr="00E3159C">
        <w:rPr>
          <w:rFonts w:ascii="Arial" w:hAnsi="Arial" w:cs="Arial"/>
        </w:rPr>
        <w:tab/>
      </w:r>
      <w:r w:rsidRPr="00E3159C">
        <w:rPr>
          <w:rFonts w:ascii="Arial" w:hAnsi="Arial" w:cs="Arial"/>
          <w:b/>
          <w:u w:val="single"/>
        </w:rPr>
        <w:t>417-421 BRIDGEPORT AVENUE</w:t>
      </w:r>
      <w:r w:rsidRPr="00E3159C">
        <w:rPr>
          <w:rFonts w:ascii="Arial" w:hAnsi="Arial" w:cs="Arial"/>
        </w:rPr>
        <w:t xml:space="preserve"> </w:t>
      </w:r>
      <w:r w:rsidRPr="00E3159C">
        <w:rPr>
          <w:rFonts w:ascii="Arial" w:hAnsi="Arial" w:cs="Arial"/>
          <w:b/>
          <w:u w:val="single"/>
        </w:rPr>
        <w:t>(ZONES CDD-2 AND CDD-3)</w:t>
      </w:r>
      <w:r w:rsidRPr="00E3159C">
        <w:rPr>
          <w:rFonts w:ascii="Arial" w:hAnsi="Arial" w:cs="Arial"/>
        </w:rPr>
        <w:t>–  Petition of John W. Knuff, Esq., on behalf of Lock Up Milford LLC, for Special Permit, CAMSPR and Site Plan Review approval to construct an 85,617 SF self-storage facility on Map 24, Block 207, Parcels 6 and 7, of which Liberty Rock Enterprises LLC is the owner.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159C">
        <w:rPr>
          <w:rFonts w:ascii="Arial" w:hAnsi="Arial" w:cs="Arial"/>
          <w:b/>
          <w:sz w:val="22"/>
          <w:szCs w:val="22"/>
        </w:rPr>
        <w:t xml:space="preserve"> (APPROVED</w:t>
      </w:r>
      <w:r w:rsidR="00163910">
        <w:rPr>
          <w:rFonts w:ascii="Arial" w:hAnsi="Arial" w:cs="Arial"/>
          <w:b/>
          <w:sz w:val="22"/>
          <w:szCs w:val="22"/>
        </w:rPr>
        <w:t xml:space="preserve"> WITH CONDITIONS</w:t>
      </w:r>
      <w:r w:rsidRPr="00E3159C">
        <w:rPr>
          <w:rFonts w:ascii="Arial" w:hAnsi="Arial" w:cs="Arial"/>
          <w:b/>
          <w:sz w:val="22"/>
          <w:szCs w:val="22"/>
        </w:rPr>
        <w:t>)</w:t>
      </w:r>
    </w:p>
    <w:p w:rsidR="008D3A55" w:rsidRPr="00E3159C" w:rsidRDefault="008D3A55" w:rsidP="008D3A55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87E2C" w:rsidRDefault="004A0B8F" w:rsidP="00687E2C">
      <w:pPr>
        <w:ind w:left="540" w:hanging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1218B6">
        <w:rPr>
          <w:rFonts w:ascii="Arial" w:hAnsi="Arial" w:cs="Arial"/>
          <w:b/>
        </w:rPr>
        <w:t>C</w:t>
      </w:r>
      <w:r w:rsidR="00687E2C">
        <w:rPr>
          <w:rFonts w:ascii="Arial" w:hAnsi="Arial" w:cs="Arial"/>
          <w:b/>
        </w:rPr>
        <w:t>ity of Milford</w:t>
      </w:r>
      <w:r w:rsidR="00687E2C">
        <w:rPr>
          <w:rFonts w:ascii="Arial" w:hAnsi="Arial" w:cs="Arial"/>
          <w:b/>
        </w:rPr>
        <w:tab/>
      </w:r>
      <w:r w:rsidR="00B00CF6">
        <w:rPr>
          <w:rFonts w:ascii="Arial" w:hAnsi="Arial" w:cs="Arial"/>
          <w:b/>
        </w:rPr>
        <w:tab/>
      </w:r>
      <w:r w:rsidR="00A8060B">
        <w:rPr>
          <w:rFonts w:ascii="Arial" w:hAnsi="Arial" w:cs="Arial"/>
          <w:b/>
        </w:rPr>
        <w:t xml:space="preserve">December </w:t>
      </w:r>
      <w:r w:rsidR="008D3A55">
        <w:rPr>
          <w:rFonts w:ascii="Arial" w:hAnsi="Arial" w:cs="Arial"/>
          <w:b/>
        </w:rPr>
        <w:t>15</w:t>
      </w:r>
      <w:r w:rsidR="00687E2C">
        <w:rPr>
          <w:rFonts w:ascii="Arial" w:hAnsi="Arial" w:cs="Arial"/>
          <w:b/>
        </w:rPr>
        <w:t>, 2015</w:t>
      </w:r>
      <w:r w:rsidR="00B00CF6">
        <w:rPr>
          <w:rFonts w:ascii="Arial" w:hAnsi="Arial" w:cs="Arial"/>
          <w:b/>
        </w:rPr>
        <w:t xml:space="preserve">        </w:t>
      </w:r>
      <w:r w:rsidR="00687E2C">
        <w:rPr>
          <w:rFonts w:ascii="Arial" w:hAnsi="Arial" w:cs="Arial"/>
          <w:b/>
        </w:rPr>
        <w:t>Phyllis Leggett, Board Clerk</w:t>
      </w:r>
    </w:p>
    <w:p w:rsidR="00687E2C" w:rsidRPr="005D0515" w:rsidRDefault="00687E2C" w:rsidP="00687E2C">
      <w:pPr>
        <w:pStyle w:val="BodyText"/>
        <w:ind w:left="360" w:firstLine="360"/>
        <w:rPr>
          <w:rFonts w:cs="Arial"/>
        </w:rPr>
      </w:pPr>
    </w:p>
    <w:p w:rsidR="00687E2C" w:rsidRDefault="00687E2C" w:rsidP="00687E2C">
      <w:pPr>
        <w:ind w:left="36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C2037B" w:rsidRDefault="00C2037B"/>
    <w:sectPr w:rsidR="00C2037B" w:rsidSect="00C20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E2C"/>
    <w:rsid w:val="00091423"/>
    <w:rsid w:val="000A62E2"/>
    <w:rsid w:val="000B1B61"/>
    <w:rsid w:val="001218B6"/>
    <w:rsid w:val="00163910"/>
    <w:rsid w:val="00183DF8"/>
    <w:rsid w:val="001D09B5"/>
    <w:rsid w:val="001D7DD1"/>
    <w:rsid w:val="001E0B57"/>
    <w:rsid w:val="0021597A"/>
    <w:rsid w:val="00292574"/>
    <w:rsid w:val="00402997"/>
    <w:rsid w:val="00446494"/>
    <w:rsid w:val="00491140"/>
    <w:rsid w:val="0049538D"/>
    <w:rsid w:val="004A0B8F"/>
    <w:rsid w:val="004C546F"/>
    <w:rsid w:val="0059572F"/>
    <w:rsid w:val="00687E2C"/>
    <w:rsid w:val="008262AB"/>
    <w:rsid w:val="00833706"/>
    <w:rsid w:val="008A5C86"/>
    <w:rsid w:val="008C318E"/>
    <w:rsid w:val="008D3A55"/>
    <w:rsid w:val="008F4973"/>
    <w:rsid w:val="00A8060B"/>
    <w:rsid w:val="00AE1AB9"/>
    <w:rsid w:val="00B00CF6"/>
    <w:rsid w:val="00B024E7"/>
    <w:rsid w:val="00C2037B"/>
    <w:rsid w:val="00C60E2D"/>
    <w:rsid w:val="00CA20D0"/>
    <w:rsid w:val="00D569E0"/>
    <w:rsid w:val="00D76F0F"/>
    <w:rsid w:val="00DD3624"/>
    <w:rsid w:val="00E47931"/>
    <w:rsid w:val="00F822F6"/>
    <w:rsid w:val="00FD6798"/>
    <w:rsid w:val="00FE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7E2C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687E2C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fault">
    <w:name w:val="Default"/>
    <w:basedOn w:val="Normal"/>
    <w:rsid w:val="00FD6798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customStyle="1" w:styleId="paramtext1">
    <w:name w:val="paramtext1"/>
    <w:basedOn w:val="DefaultParagraphFont"/>
    <w:rsid w:val="00FD6798"/>
    <w:rPr>
      <w:rFonts w:ascii="Arial" w:hAnsi="Arial" w:cs="Arial" w:hint="default"/>
      <w:b w:val="0"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Leggett</dc:creator>
  <cp:lastModifiedBy>Phyllis Leggett</cp:lastModifiedBy>
  <cp:revision>3</cp:revision>
  <cp:lastPrinted>2015-12-18T18:21:00Z</cp:lastPrinted>
  <dcterms:created xsi:type="dcterms:W3CDTF">2015-12-18T17:56:00Z</dcterms:created>
  <dcterms:modified xsi:type="dcterms:W3CDTF">2015-12-18T18:22:00Z</dcterms:modified>
</cp:coreProperties>
</file>