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CC" w:rsidRDefault="006632CC" w:rsidP="006632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5634B2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ACTION TAKEN NOTICE</w:t>
      </w:r>
    </w:p>
    <w:p w:rsidR="006632CC" w:rsidRPr="006632CC" w:rsidRDefault="006632CC" w:rsidP="006632CC">
      <w:pPr>
        <w:jc w:val="center"/>
        <w:rPr>
          <w:rFonts w:ascii="Arial" w:hAnsi="Arial" w:cs="Arial"/>
          <w:b/>
        </w:rPr>
      </w:pPr>
    </w:p>
    <w:p w:rsidR="0044055D" w:rsidRDefault="0044055D" w:rsidP="00440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</w:t>
      </w:r>
      <w:r w:rsidR="002850AD">
        <w:rPr>
          <w:rFonts w:ascii="Arial" w:hAnsi="Arial" w:cs="Arial"/>
        </w:rPr>
        <w:t>Tuesday</w:t>
      </w:r>
      <w:r w:rsidR="0080718C">
        <w:rPr>
          <w:rFonts w:ascii="Arial" w:hAnsi="Arial" w:cs="Arial"/>
        </w:rPr>
        <w:t xml:space="preserve">, </w:t>
      </w:r>
      <w:r w:rsidR="002C4C03">
        <w:rPr>
          <w:rFonts w:ascii="Arial" w:hAnsi="Arial" w:cs="Arial"/>
        </w:rPr>
        <w:t xml:space="preserve">November </w:t>
      </w:r>
      <w:r w:rsidR="005871AD">
        <w:rPr>
          <w:rFonts w:ascii="Arial" w:hAnsi="Arial" w:cs="Arial"/>
        </w:rPr>
        <w:t>18</w:t>
      </w:r>
      <w:r w:rsidR="005634B2">
        <w:rPr>
          <w:rFonts w:ascii="Arial" w:hAnsi="Arial" w:cs="Arial"/>
        </w:rPr>
        <w:t xml:space="preserve">, </w:t>
      </w:r>
      <w:r w:rsidR="0080718C">
        <w:rPr>
          <w:rFonts w:ascii="Arial" w:hAnsi="Arial" w:cs="Arial"/>
        </w:rPr>
        <w:t>2014,</w:t>
      </w:r>
      <w:r>
        <w:rPr>
          <w:rFonts w:ascii="Arial" w:hAnsi="Arial" w:cs="Arial"/>
        </w:rPr>
        <w:t xml:space="preserve"> hereby gives notice of Action Taken, a copy of which is on file in the City Clerk’s Office.</w:t>
      </w:r>
    </w:p>
    <w:p w:rsidR="006632CC" w:rsidRPr="005D0515" w:rsidRDefault="008D5749" w:rsidP="005D051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71AD" w:rsidRDefault="005871AD" w:rsidP="005871AD">
      <w:pPr>
        <w:tabs>
          <w:tab w:val="left" w:pos="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697452">
        <w:rPr>
          <w:rFonts w:ascii="Arial" w:hAnsi="Arial" w:cs="Arial"/>
          <w:b/>
          <w:u w:val="single"/>
        </w:rPr>
        <w:t>8-24 APPROVAL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u w:val="single"/>
        </w:rPr>
        <w:t>SALE OF OLD POINT ROAD (MAP 25, LOT 254, PARCEL 4)</w:t>
      </w:r>
      <w:r>
        <w:rPr>
          <w:rFonts w:ascii="Arial" w:hAnsi="Arial" w:cs="Arial"/>
          <w:b/>
          <w:u w:val="single"/>
        </w:rPr>
        <w:tab/>
      </w:r>
    </w:p>
    <w:p w:rsidR="005871AD" w:rsidRPr="00697452" w:rsidRDefault="005871AD" w:rsidP="005871AD">
      <w:pPr>
        <w:tabs>
          <w:tab w:val="left" w:pos="360"/>
        </w:tabs>
        <w:ind w:left="360" w:right="72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Request for Board approval, under Connecticut General Statutes Sec. 8-24, for the exclusive sale or transfer of the above-referenced property, to the two abutting property owners, (Peter Mancini and Jeannine </w:t>
      </w:r>
      <w:proofErr w:type="spellStart"/>
      <w:r>
        <w:rPr>
          <w:rFonts w:ascii="Arial" w:hAnsi="Arial" w:cs="Arial"/>
        </w:rPr>
        <w:t>Garlock</w:t>
      </w:r>
      <w:proofErr w:type="spellEnd"/>
      <w:r>
        <w:rPr>
          <w:rFonts w:ascii="Arial" w:hAnsi="Arial" w:cs="Arial"/>
        </w:rPr>
        <w:t xml:space="preserve">), upon the condition the property cannot be used as a building lot.               </w:t>
      </w:r>
      <w:r w:rsidRPr="005871AD">
        <w:rPr>
          <w:rFonts w:ascii="Arial" w:hAnsi="Arial" w:cs="Arial"/>
          <w:b/>
        </w:rPr>
        <w:t>(APPROVED WITH CONDITION)</w:t>
      </w:r>
    </w:p>
    <w:p w:rsidR="005871AD" w:rsidRDefault="005871AD" w:rsidP="005871AD">
      <w:pPr>
        <w:tabs>
          <w:tab w:val="left" w:pos="360"/>
        </w:tabs>
        <w:ind w:left="720" w:hanging="720"/>
        <w:rPr>
          <w:rFonts w:ascii="Arial" w:hAnsi="Arial" w:cs="Arial"/>
          <w:b/>
        </w:rPr>
      </w:pPr>
    </w:p>
    <w:p w:rsidR="005871AD" w:rsidRDefault="005871AD" w:rsidP="005871AD">
      <w:pPr>
        <w:ind w:left="360" w:right="72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Pr="00901987">
        <w:rPr>
          <w:rFonts w:ascii="Arial" w:hAnsi="Arial" w:cs="Arial"/>
          <w:b/>
          <w:u w:val="single"/>
        </w:rPr>
        <w:t>8-24 APPROVAL</w:t>
      </w:r>
      <w:r>
        <w:rPr>
          <w:rFonts w:ascii="Arial" w:hAnsi="Arial" w:cs="Arial"/>
          <w:b/>
        </w:rPr>
        <w:t xml:space="preserve"> – </w:t>
      </w:r>
      <w:r w:rsidRPr="002850AD">
        <w:rPr>
          <w:rFonts w:ascii="Arial" w:hAnsi="Arial" w:cs="Arial"/>
          <w:b/>
          <w:u w:val="single"/>
        </w:rPr>
        <w:t>OPEN SPACE AND NATURAL RESOURCE AGENT</w:t>
      </w:r>
    </w:p>
    <w:p w:rsidR="005871AD" w:rsidRPr="00901987" w:rsidRDefault="005871AD" w:rsidP="005871AD">
      <w:pPr>
        <w:ind w:left="36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Request by Mayor Benjamin G. Blake for Board approval, under Connecticut General Statutes Sec. 8-24, to use $55,000 of available funds from Open Space Fund Account No. 0040-4142-0434, for the purpose of continuing the services of an open space and natural resource agent.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71AD">
        <w:rPr>
          <w:rFonts w:ascii="Arial" w:hAnsi="Arial" w:cs="Arial"/>
          <w:b/>
        </w:rPr>
        <w:t>(APPROVED)</w:t>
      </w:r>
    </w:p>
    <w:p w:rsidR="00915BC5" w:rsidRDefault="002C4C03" w:rsidP="002C4C03">
      <w:pPr>
        <w:ind w:left="540" w:hanging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5BC5">
        <w:rPr>
          <w:rFonts w:ascii="Arial" w:hAnsi="Arial" w:cs="Arial"/>
          <w:b/>
        </w:rPr>
        <w:t xml:space="preserve"> </w:t>
      </w:r>
    </w:p>
    <w:p w:rsidR="002D5921" w:rsidRDefault="002C4C03" w:rsidP="00915BC5">
      <w:pPr>
        <w:ind w:left="54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5BC5">
        <w:rPr>
          <w:rFonts w:ascii="Arial" w:hAnsi="Arial" w:cs="Arial"/>
        </w:rPr>
        <w:t xml:space="preserve"> </w:t>
      </w:r>
      <w:r w:rsidR="00F4622E">
        <w:rPr>
          <w:rFonts w:ascii="Arial" w:hAnsi="Arial" w:cs="Arial"/>
          <w:b/>
        </w:rPr>
        <w:t>City of Milford</w:t>
      </w:r>
      <w:r w:rsidR="00F4622E">
        <w:rPr>
          <w:rFonts w:ascii="Arial" w:hAnsi="Arial" w:cs="Arial"/>
          <w:b/>
        </w:rPr>
        <w:tab/>
      </w:r>
      <w:r w:rsidR="00F4622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November </w:t>
      </w:r>
      <w:r w:rsidR="005871AD">
        <w:rPr>
          <w:rFonts w:ascii="Arial" w:hAnsi="Arial" w:cs="Arial"/>
          <w:b/>
        </w:rPr>
        <w:t>19</w:t>
      </w:r>
      <w:r w:rsidR="002D5921">
        <w:rPr>
          <w:rFonts w:ascii="Arial" w:hAnsi="Arial" w:cs="Arial"/>
          <w:b/>
        </w:rPr>
        <w:t>, 2014</w:t>
      </w:r>
      <w:r w:rsidR="002D5921">
        <w:rPr>
          <w:rFonts w:ascii="Arial" w:hAnsi="Arial" w:cs="Arial"/>
          <w:b/>
        </w:rPr>
        <w:tab/>
        <w:t>Phyllis Leggett, Board Clerk</w:t>
      </w:r>
    </w:p>
    <w:p w:rsidR="006632CC" w:rsidRPr="005D0515" w:rsidRDefault="006632CC" w:rsidP="006632CC">
      <w:pPr>
        <w:pStyle w:val="BodyText"/>
        <w:ind w:left="360" w:firstLine="360"/>
        <w:rPr>
          <w:rFonts w:cs="Arial"/>
        </w:rPr>
      </w:pPr>
    </w:p>
    <w:p w:rsidR="0080590D" w:rsidRDefault="002B432E" w:rsidP="002B432E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80590D" w:rsidRDefault="0080590D" w:rsidP="002B432E">
      <w:pPr>
        <w:ind w:left="360" w:firstLine="360"/>
        <w:rPr>
          <w:rFonts w:ascii="Arial" w:hAnsi="Arial" w:cs="Arial"/>
          <w:b/>
        </w:rPr>
      </w:pPr>
    </w:p>
    <w:p w:rsidR="006632CC" w:rsidRPr="00230559" w:rsidRDefault="006632CC" w:rsidP="002B432E">
      <w:pPr>
        <w:ind w:left="360" w:firstLine="360"/>
        <w:rPr>
          <w:rFonts w:ascii="Arial" w:hAnsi="Arial" w:cs="Arial"/>
          <w:b/>
        </w:rPr>
      </w:pPr>
    </w:p>
    <w:p w:rsidR="00296738" w:rsidRDefault="00296738"/>
    <w:sectPr w:rsidR="00296738" w:rsidSect="00BC10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55D"/>
    <w:rsid w:val="00006CE2"/>
    <w:rsid w:val="000116C9"/>
    <w:rsid w:val="00063B97"/>
    <w:rsid w:val="00094E83"/>
    <w:rsid w:val="000D65FB"/>
    <w:rsid w:val="001519FF"/>
    <w:rsid w:val="00156A0A"/>
    <w:rsid w:val="00166D40"/>
    <w:rsid w:val="00172084"/>
    <w:rsid w:val="001A679E"/>
    <w:rsid w:val="001B24F9"/>
    <w:rsid w:val="00204D99"/>
    <w:rsid w:val="00206CBC"/>
    <w:rsid w:val="00226CE7"/>
    <w:rsid w:val="002529E6"/>
    <w:rsid w:val="002850AD"/>
    <w:rsid w:val="00294284"/>
    <w:rsid w:val="00296738"/>
    <w:rsid w:val="00296F72"/>
    <w:rsid w:val="002B15EC"/>
    <w:rsid w:val="002B432E"/>
    <w:rsid w:val="002C4C03"/>
    <w:rsid w:val="002D5921"/>
    <w:rsid w:val="00332F50"/>
    <w:rsid w:val="00353FD9"/>
    <w:rsid w:val="0038498B"/>
    <w:rsid w:val="00384DE9"/>
    <w:rsid w:val="003934D6"/>
    <w:rsid w:val="003A5310"/>
    <w:rsid w:val="003B5F11"/>
    <w:rsid w:val="003E460C"/>
    <w:rsid w:val="0044055D"/>
    <w:rsid w:val="0044178C"/>
    <w:rsid w:val="0051354A"/>
    <w:rsid w:val="0052044D"/>
    <w:rsid w:val="00557841"/>
    <w:rsid w:val="005634B2"/>
    <w:rsid w:val="00580976"/>
    <w:rsid w:val="005871AD"/>
    <w:rsid w:val="005B49FE"/>
    <w:rsid w:val="005D0515"/>
    <w:rsid w:val="005E2DBD"/>
    <w:rsid w:val="00613419"/>
    <w:rsid w:val="006158CB"/>
    <w:rsid w:val="00620883"/>
    <w:rsid w:val="006632CC"/>
    <w:rsid w:val="0071654F"/>
    <w:rsid w:val="00746603"/>
    <w:rsid w:val="007D7FFD"/>
    <w:rsid w:val="007E0879"/>
    <w:rsid w:val="0080112F"/>
    <w:rsid w:val="0080590D"/>
    <w:rsid w:val="0080718C"/>
    <w:rsid w:val="00830AC5"/>
    <w:rsid w:val="00840F96"/>
    <w:rsid w:val="00864552"/>
    <w:rsid w:val="00867A6F"/>
    <w:rsid w:val="008933F6"/>
    <w:rsid w:val="008947D4"/>
    <w:rsid w:val="008D2CD1"/>
    <w:rsid w:val="008D5749"/>
    <w:rsid w:val="00915BC5"/>
    <w:rsid w:val="00941FCA"/>
    <w:rsid w:val="00943200"/>
    <w:rsid w:val="00993C3B"/>
    <w:rsid w:val="009B17BD"/>
    <w:rsid w:val="009D0889"/>
    <w:rsid w:val="009F69FD"/>
    <w:rsid w:val="00A01C4E"/>
    <w:rsid w:val="00A37F38"/>
    <w:rsid w:val="00A61038"/>
    <w:rsid w:val="00A70439"/>
    <w:rsid w:val="00A92E45"/>
    <w:rsid w:val="00A957E9"/>
    <w:rsid w:val="00AA22EC"/>
    <w:rsid w:val="00AB6463"/>
    <w:rsid w:val="00AC6A93"/>
    <w:rsid w:val="00AC6F0B"/>
    <w:rsid w:val="00AE011C"/>
    <w:rsid w:val="00B276A7"/>
    <w:rsid w:val="00B324DE"/>
    <w:rsid w:val="00B33083"/>
    <w:rsid w:val="00B565C6"/>
    <w:rsid w:val="00B60F72"/>
    <w:rsid w:val="00B65A29"/>
    <w:rsid w:val="00B678F5"/>
    <w:rsid w:val="00B84F20"/>
    <w:rsid w:val="00B87245"/>
    <w:rsid w:val="00B96B21"/>
    <w:rsid w:val="00BA4803"/>
    <w:rsid w:val="00BC100C"/>
    <w:rsid w:val="00BD40F5"/>
    <w:rsid w:val="00BF57A4"/>
    <w:rsid w:val="00BF752A"/>
    <w:rsid w:val="00C14309"/>
    <w:rsid w:val="00C414EE"/>
    <w:rsid w:val="00CC7DD3"/>
    <w:rsid w:val="00CD037A"/>
    <w:rsid w:val="00CE5C16"/>
    <w:rsid w:val="00D125A5"/>
    <w:rsid w:val="00D31110"/>
    <w:rsid w:val="00D47E00"/>
    <w:rsid w:val="00D47F0F"/>
    <w:rsid w:val="00D60976"/>
    <w:rsid w:val="00D612B1"/>
    <w:rsid w:val="00D622E5"/>
    <w:rsid w:val="00D939D9"/>
    <w:rsid w:val="00DF1269"/>
    <w:rsid w:val="00E54D8F"/>
    <w:rsid w:val="00E822D3"/>
    <w:rsid w:val="00E94FBA"/>
    <w:rsid w:val="00E959C8"/>
    <w:rsid w:val="00EB5548"/>
    <w:rsid w:val="00ED2574"/>
    <w:rsid w:val="00F4622E"/>
    <w:rsid w:val="00F5603F"/>
    <w:rsid w:val="00F82310"/>
    <w:rsid w:val="00FC12AA"/>
    <w:rsid w:val="00FC5CBF"/>
    <w:rsid w:val="00FF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055D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44055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1B2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3</cp:revision>
  <cp:lastPrinted>2014-11-20T14:05:00Z</cp:lastPrinted>
  <dcterms:created xsi:type="dcterms:W3CDTF">2014-11-19T16:36:00Z</dcterms:created>
  <dcterms:modified xsi:type="dcterms:W3CDTF">2014-11-20T14:05:00Z</dcterms:modified>
</cp:coreProperties>
</file>