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359A" w14:textId="1F2F47A8" w:rsidR="004B7469" w:rsidRPr="00AB2D11" w:rsidRDefault="00CE05AF">
      <w:pPr>
        <w:keepNext/>
        <w:tabs>
          <w:tab w:val="right" w:pos="1008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B2D11">
        <w:rPr>
          <w:rFonts w:ascii="Calibri" w:eastAsia="Calibri" w:hAnsi="Calibri" w:cs="Calibri"/>
          <w:sz w:val="20"/>
          <w:szCs w:val="20"/>
        </w:rPr>
        <w:t>The meeting of the Planning and Zoning Board came to order at 7:00p.m.</w:t>
      </w:r>
    </w:p>
    <w:p w14:paraId="73DCB180" w14:textId="77777777" w:rsidR="00680627" w:rsidRPr="00AB2D11" w:rsidRDefault="00680627">
      <w:pPr>
        <w:keepNext/>
        <w:tabs>
          <w:tab w:val="right" w:pos="1008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FD359B" w14:textId="661A45C6" w:rsidR="004B7469" w:rsidRPr="00AB2D11" w:rsidRDefault="00CE05AF" w:rsidP="00BB62EF">
      <w:pPr>
        <w:pStyle w:val="ListParagraph"/>
        <w:keepNext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b/>
          <w:sz w:val="20"/>
          <w:szCs w:val="20"/>
        </w:rPr>
      </w:pPr>
      <w:r w:rsidRPr="00AB2D11">
        <w:rPr>
          <w:rFonts w:ascii="Calibri" w:eastAsia="Calibri" w:hAnsi="Calibri" w:cs="Calibri"/>
          <w:b/>
          <w:sz w:val="20"/>
          <w:szCs w:val="20"/>
        </w:rPr>
        <w:t>PLEDGE OF ALLEGIANCE AND MOMENT OF SILENCE</w:t>
      </w:r>
    </w:p>
    <w:p w14:paraId="18F39EA4" w14:textId="435179A7" w:rsidR="00BB62EF" w:rsidRPr="00AB2D11" w:rsidRDefault="00BB62EF" w:rsidP="00BB62EF">
      <w:pPr>
        <w:pStyle w:val="ListParagraph"/>
        <w:keepNext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b/>
          <w:sz w:val="20"/>
          <w:szCs w:val="20"/>
        </w:rPr>
      </w:pPr>
      <w:r w:rsidRPr="00AB2D11">
        <w:rPr>
          <w:rFonts w:ascii="Calibri" w:eastAsia="Calibri" w:hAnsi="Calibri" w:cs="Calibri"/>
          <w:b/>
          <w:sz w:val="20"/>
          <w:szCs w:val="20"/>
        </w:rPr>
        <w:t>ROLL CALL</w:t>
      </w:r>
    </w:p>
    <w:p w14:paraId="0DFD359D" w14:textId="752D5591" w:rsidR="004B7469" w:rsidRPr="00AB2D11" w:rsidRDefault="00CE05AF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AB2D11">
        <w:rPr>
          <w:rFonts w:ascii="Calibri" w:eastAsia="Calibri" w:hAnsi="Calibri" w:cs="Calibri"/>
          <w:b/>
          <w:sz w:val="20"/>
          <w:szCs w:val="20"/>
        </w:rPr>
        <w:t xml:space="preserve">Members Present: </w:t>
      </w:r>
      <w:r w:rsidR="00CF6873" w:rsidRPr="00AB2D11">
        <w:rPr>
          <w:rFonts w:ascii="Calibri" w:eastAsia="Calibri" w:hAnsi="Calibri" w:cs="Calibri"/>
          <w:bCs/>
          <w:sz w:val="20"/>
          <w:szCs w:val="20"/>
        </w:rPr>
        <w:t>N.</w:t>
      </w:r>
      <w:r w:rsidR="00AC063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F6873" w:rsidRPr="00AB2D11">
        <w:rPr>
          <w:rFonts w:ascii="Calibri" w:eastAsia="Calibri" w:hAnsi="Calibri" w:cs="Calibri"/>
          <w:bCs/>
          <w:sz w:val="20"/>
          <w:szCs w:val="20"/>
        </w:rPr>
        <w:t>Austin, J.</w:t>
      </w:r>
      <w:r w:rsidR="00AC063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F6873" w:rsidRPr="00AB2D11">
        <w:rPr>
          <w:rFonts w:ascii="Calibri" w:eastAsia="Calibri" w:hAnsi="Calibri" w:cs="Calibri"/>
          <w:bCs/>
          <w:sz w:val="20"/>
          <w:szCs w:val="20"/>
        </w:rPr>
        <w:t>Castignoli, J. Kader, B. Kaligian, C.</w:t>
      </w:r>
      <w:r w:rsidR="00953EAF" w:rsidRPr="00AB2D11">
        <w:rPr>
          <w:rFonts w:ascii="Calibri" w:eastAsia="Calibri" w:hAnsi="Calibri" w:cs="Calibri"/>
          <w:bCs/>
          <w:sz w:val="20"/>
          <w:szCs w:val="20"/>
        </w:rPr>
        <w:t>S</w:t>
      </w:r>
      <w:r w:rsidR="0063271C">
        <w:rPr>
          <w:rFonts w:ascii="Calibri" w:eastAsia="Calibri" w:hAnsi="Calibri" w:cs="Calibri"/>
          <w:bCs/>
          <w:sz w:val="20"/>
          <w:szCs w:val="20"/>
        </w:rPr>
        <w:t>.</w:t>
      </w:r>
      <w:r w:rsidR="00CF6873" w:rsidRPr="00AB2D11">
        <w:rPr>
          <w:rFonts w:ascii="Calibri" w:eastAsia="Calibri" w:hAnsi="Calibri" w:cs="Calibri"/>
          <w:bCs/>
          <w:sz w:val="20"/>
          <w:szCs w:val="20"/>
        </w:rPr>
        <w:t xml:space="preserve"> Moore, J. Mortimer, R. Satti</w:t>
      </w:r>
      <w:r w:rsidR="00D73380" w:rsidRPr="00AB2D11">
        <w:rPr>
          <w:rFonts w:ascii="Calibri" w:eastAsia="Calibri" w:hAnsi="Calibri" w:cs="Calibri"/>
          <w:bCs/>
          <w:sz w:val="20"/>
          <w:szCs w:val="20"/>
        </w:rPr>
        <w:t>, M. Zahariades</w:t>
      </w:r>
    </w:p>
    <w:p w14:paraId="0DFD35A7" w14:textId="77777777" w:rsidR="004B7469" w:rsidRPr="00AB2D11" w:rsidRDefault="00CE05AF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B2D11">
        <w:rPr>
          <w:rFonts w:ascii="Calibri" w:eastAsia="Calibri" w:hAnsi="Calibri" w:cs="Calibri"/>
          <w:b/>
          <w:sz w:val="20"/>
          <w:szCs w:val="20"/>
        </w:rPr>
        <w:t>Not Present:</w:t>
      </w:r>
      <w:r w:rsidRPr="00AB2D11">
        <w:rPr>
          <w:rFonts w:ascii="Calibri" w:eastAsia="Calibri" w:hAnsi="Calibri" w:cs="Calibri"/>
          <w:sz w:val="20"/>
          <w:szCs w:val="20"/>
        </w:rPr>
        <w:t xml:space="preserve"> J. Quish, E. Hirsch</w:t>
      </w:r>
    </w:p>
    <w:p w14:paraId="0DFD35A8" w14:textId="77777777" w:rsidR="004B7469" w:rsidRPr="00AB2D11" w:rsidRDefault="00CE05AF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B2D11">
        <w:rPr>
          <w:rFonts w:ascii="Calibri" w:eastAsia="Calibri" w:hAnsi="Calibri" w:cs="Calibri"/>
          <w:b/>
          <w:sz w:val="20"/>
          <w:szCs w:val="20"/>
        </w:rPr>
        <w:t xml:space="preserve">Staff: </w:t>
      </w:r>
      <w:r w:rsidRPr="00AB2D11">
        <w:rPr>
          <w:rFonts w:ascii="Calibri" w:eastAsia="Calibri" w:hAnsi="Calibri" w:cs="Calibri"/>
          <w:sz w:val="20"/>
          <w:szCs w:val="20"/>
        </w:rPr>
        <w:t>D. Sulkis, City Planner; S. LaFond, Rec. Sec’y</w:t>
      </w:r>
    </w:p>
    <w:p w14:paraId="0DFD35A9" w14:textId="77777777" w:rsidR="004B7469" w:rsidRDefault="004B7469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14:paraId="0DFD35AA" w14:textId="646231EA" w:rsidR="004B7469" w:rsidRDefault="00CE05AF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043E29">
        <w:rPr>
          <w:rFonts w:ascii="Calibri" w:eastAsia="Calibri" w:hAnsi="Calibri" w:cs="Calibri"/>
          <w:b/>
          <w:sz w:val="20"/>
          <w:szCs w:val="20"/>
        </w:rPr>
        <w:t xml:space="preserve">Vice Chairman Satti </w:t>
      </w:r>
      <w:r w:rsidRPr="00043E29">
        <w:rPr>
          <w:rFonts w:ascii="Calibri" w:eastAsia="Calibri" w:hAnsi="Calibri" w:cs="Calibri"/>
          <w:sz w:val="20"/>
          <w:szCs w:val="20"/>
        </w:rPr>
        <w:t xml:space="preserve">opened the meeting and announced that </w:t>
      </w:r>
      <w:r w:rsidR="00043E29" w:rsidRPr="00043E29">
        <w:rPr>
          <w:rFonts w:ascii="Calibri" w:eastAsia="Calibri" w:hAnsi="Calibri" w:cs="Calibri"/>
          <w:sz w:val="20"/>
          <w:szCs w:val="20"/>
        </w:rPr>
        <w:t xml:space="preserve">items 1 and 2 </w:t>
      </w:r>
      <w:r w:rsidRPr="00043E29">
        <w:rPr>
          <w:rFonts w:ascii="Calibri" w:eastAsia="Calibri" w:hAnsi="Calibri" w:cs="Calibri"/>
          <w:sz w:val="20"/>
          <w:szCs w:val="20"/>
        </w:rPr>
        <w:t>were postponed to August.</w:t>
      </w:r>
    </w:p>
    <w:p w14:paraId="2621BF57" w14:textId="77B64491" w:rsidR="004522A6" w:rsidRDefault="004522A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FD35AD" w14:textId="402A9119" w:rsidR="004B7469" w:rsidRDefault="004522A6" w:rsidP="004522A6">
      <w:pPr>
        <w:pStyle w:val="ListParagraph"/>
        <w:keepNext/>
        <w:numPr>
          <w:ilvl w:val="0"/>
          <w:numId w:val="7"/>
        </w:numPr>
        <w:tabs>
          <w:tab w:val="left" w:pos="270"/>
          <w:tab w:val="left" w:pos="3600"/>
          <w:tab w:val="right" w:pos="10620"/>
        </w:tabs>
        <w:spacing w:after="0" w:line="240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N</w:t>
      </w:r>
      <w:r w:rsidR="00CE05AF" w:rsidRPr="004522A6">
        <w:rPr>
          <w:rFonts w:ascii="Calibri" w:eastAsia="Calibri" w:hAnsi="Calibri" w:cs="Calibri"/>
          <w:b/>
        </w:rPr>
        <w:t>EW BUSINESS</w:t>
      </w:r>
      <w:r w:rsidR="00CE05AF" w:rsidRPr="004522A6">
        <w:rPr>
          <w:rFonts w:ascii="Calibri" w:eastAsia="Calibri" w:hAnsi="Calibri" w:cs="Calibri"/>
          <w:bCs/>
        </w:rPr>
        <w:t>—None</w:t>
      </w:r>
    </w:p>
    <w:p w14:paraId="0DFD35AF" w14:textId="1A834BAF" w:rsidR="004B7469" w:rsidRPr="00131113" w:rsidRDefault="005F77DC" w:rsidP="005F77DC">
      <w:pPr>
        <w:pStyle w:val="ListParagraph"/>
        <w:keepNext/>
        <w:numPr>
          <w:ilvl w:val="0"/>
          <w:numId w:val="7"/>
        </w:numPr>
        <w:tabs>
          <w:tab w:val="left" w:pos="270"/>
          <w:tab w:val="left" w:pos="3600"/>
          <w:tab w:val="right" w:pos="10620"/>
        </w:tabs>
        <w:spacing w:after="0" w:line="240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PUBLIC HEARINGS</w:t>
      </w:r>
      <w:r w:rsidR="00CE05AF" w:rsidRPr="005F77DC">
        <w:rPr>
          <w:rFonts w:ascii="Calibri" w:eastAsia="Calibri" w:hAnsi="Calibri" w:cs="Calibri"/>
          <w:b/>
          <w:color w:val="000000"/>
        </w:rPr>
        <w:tab/>
        <w:t>CLOSE BY JULY 26, 2022; VOTE BY SEPTEMBER 29, 2022</w:t>
      </w:r>
    </w:p>
    <w:p w14:paraId="328B71CB" w14:textId="5CAFD2AA" w:rsidR="00610CAD" w:rsidRPr="00FE2905" w:rsidRDefault="00610CAD" w:rsidP="00C51576">
      <w:pPr>
        <w:pStyle w:val="PlainText"/>
        <w:numPr>
          <w:ilvl w:val="0"/>
          <w:numId w:val="8"/>
        </w:numPr>
        <w:tabs>
          <w:tab w:val="left" w:pos="450"/>
          <w:tab w:val="left" w:pos="1080"/>
        </w:tabs>
        <w:spacing w:before="24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E7A6E">
        <w:rPr>
          <w:rFonts w:asciiTheme="minorHAnsi" w:hAnsiTheme="minorHAnsi" w:cstheme="minorHAnsi"/>
          <w:b/>
          <w:bCs/>
          <w:sz w:val="20"/>
          <w:szCs w:val="20"/>
          <w:u w:val="single"/>
        </w:rPr>
        <w:t>615 Plains Road</w:t>
      </w:r>
      <w:r w:rsidRPr="009E7A6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E7A6E">
        <w:rPr>
          <w:rFonts w:asciiTheme="minorHAnsi" w:hAnsiTheme="minorHAnsi" w:cstheme="minorHAnsi"/>
          <w:sz w:val="20"/>
          <w:szCs w:val="20"/>
        </w:rPr>
        <w:t>(Zone LI) Petition of Kevin Curseaden Esq. for a Special Exception with Site Plan and Coastal Area Management Review for a school bus storage, maintenance, and dispatch facility with outdoor fueling station on Map 062, Block 928, Parcel 4B of which 615 Plains Rd, LLC is the owner</w:t>
      </w:r>
      <w:r w:rsidRPr="00FE2905">
        <w:rPr>
          <w:rFonts w:asciiTheme="minorHAnsi" w:hAnsiTheme="minorHAnsi" w:cstheme="minorHAnsi"/>
          <w:sz w:val="20"/>
          <w:szCs w:val="20"/>
        </w:rPr>
        <w:t xml:space="preserve">. </w:t>
      </w:r>
      <w:r w:rsidRPr="00FE2905">
        <w:rPr>
          <w:rFonts w:asciiTheme="minorHAnsi" w:hAnsiTheme="minorHAnsi" w:cstheme="minorHAnsi"/>
          <w:b/>
          <w:bCs/>
          <w:sz w:val="20"/>
          <w:szCs w:val="20"/>
        </w:rPr>
        <w:t>(Postponed by applicant to 8/2/22)</w:t>
      </w:r>
    </w:p>
    <w:p w14:paraId="2A99544F" w14:textId="77777777" w:rsidR="00610CAD" w:rsidRPr="00FE2905" w:rsidRDefault="00610CAD" w:rsidP="00C51576">
      <w:pPr>
        <w:pStyle w:val="PlainText"/>
        <w:numPr>
          <w:ilvl w:val="0"/>
          <w:numId w:val="8"/>
        </w:numPr>
        <w:tabs>
          <w:tab w:val="left" w:pos="450"/>
          <w:tab w:val="left" w:pos="1080"/>
        </w:tabs>
        <w:spacing w:before="24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7A6E">
        <w:rPr>
          <w:rFonts w:asciiTheme="minorHAnsi" w:hAnsiTheme="minorHAnsi" w:cstheme="minorHAnsi"/>
          <w:b/>
          <w:bCs/>
          <w:sz w:val="20"/>
          <w:szCs w:val="20"/>
          <w:u w:val="single"/>
        </w:rPr>
        <w:t>Proposed Regulation Change #22-6</w:t>
      </w:r>
      <w:r w:rsidRPr="009E7A6E">
        <w:rPr>
          <w:rFonts w:asciiTheme="minorHAnsi" w:hAnsiTheme="minorHAnsi" w:cstheme="minorHAnsi"/>
          <w:sz w:val="20"/>
          <w:szCs w:val="20"/>
        </w:rPr>
        <w:t xml:space="preserve"> Petition of Kevin Curseaden, Esq. for a change to Articles V and XI, Sections 5.2.1, 5.2.5, 5.3.6.A, 5.3.6.B to allow modernization of existing conforming and legal non-conforming billboards abutting the I-95 corridor, and conversion to Electronic Digital Billboard signs</w:t>
      </w:r>
      <w:r w:rsidRPr="00FE2905">
        <w:rPr>
          <w:rFonts w:asciiTheme="minorHAnsi" w:hAnsiTheme="minorHAnsi" w:cstheme="minorHAnsi"/>
          <w:sz w:val="20"/>
          <w:szCs w:val="20"/>
        </w:rPr>
        <w:t xml:space="preserve">. </w:t>
      </w:r>
      <w:r w:rsidRPr="00FE2905">
        <w:rPr>
          <w:rFonts w:asciiTheme="minorHAnsi" w:hAnsiTheme="minorHAnsi" w:cstheme="minorHAnsi"/>
          <w:b/>
          <w:bCs/>
          <w:sz w:val="20"/>
          <w:szCs w:val="20"/>
        </w:rPr>
        <w:t>(Postponed by applicant to 8/2/22)</w:t>
      </w:r>
    </w:p>
    <w:p w14:paraId="57443330" w14:textId="77777777" w:rsidR="00610CAD" w:rsidRPr="009E7A6E" w:rsidRDefault="00610CAD" w:rsidP="00C51576">
      <w:pPr>
        <w:pStyle w:val="PlainText"/>
        <w:numPr>
          <w:ilvl w:val="0"/>
          <w:numId w:val="8"/>
        </w:numPr>
        <w:tabs>
          <w:tab w:val="left" w:pos="450"/>
          <w:tab w:val="left" w:pos="1080"/>
        </w:tabs>
        <w:spacing w:before="24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E7A6E">
        <w:rPr>
          <w:rFonts w:asciiTheme="minorHAnsi" w:hAnsiTheme="minorHAnsi" w:cstheme="minorHAnsi"/>
          <w:b/>
          <w:bCs/>
          <w:sz w:val="20"/>
          <w:szCs w:val="20"/>
          <w:u w:val="single"/>
        </w:rPr>
        <w:t>1553 Boston Post Road</w:t>
      </w:r>
      <w:r w:rsidRPr="009E7A6E">
        <w:rPr>
          <w:rFonts w:asciiTheme="minorHAnsi" w:hAnsiTheme="minorHAnsi" w:cstheme="minorHAnsi"/>
          <w:sz w:val="20"/>
          <w:szCs w:val="20"/>
        </w:rPr>
        <w:t xml:space="preserve"> (Zone CDD-5) Petition of Jay Frank, Splash Car Wash Inc. for a Special Permit with Coastal Area Site Plan Review and Lot Consolidation for a car wash on Map 100, Block 805, Parcel 14A of which MWC Associates LLC is the owner.</w:t>
      </w:r>
    </w:p>
    <w:p w14:paraId="0DFD35B2" w14:textId="77777777" w:rsidR="004B7469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0DFD35B4" w14:textId="22FD4AC0" w:rsidR="004B7469" w:rsidRPr="00982824" w:rsidRDefault="00CE05AF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color w:val="000000"/>
          <w:sz w:val="20"/>
          <w:szCs w:val="20"/>
        </w:rPr>
        <w:t>Ja</w:t>
      </w:r>
      <w:r w:rsidR="00766BEC">
        <w:rPr>
          <w:rFonts w:ascii="Calibri" w:eastAsia="Calibri" w:hAnsi="Calibri" w:cs="Calibri"/>
          <w:b/>
          <w:color w:val="000000"/>
          <w:sz w:val="20"/>
          <w:szCs w:val="20"/>
        </w:rPr>
        <w:t>son</w:t>
      </w:r>
      <w:r w:rsidRPr="00982824">
        <w:rPr>
          <w:rFonts w:ascii="Calibri" w:eastAsia="Calibri" w:hAnsi="Calibri" w:cs="Calibri"/>
          <w:b/>
          <w:color w:val="000000"/>
          <w:sz w:val="20"/>
          <w:szCs w:val="20"/>
        </w:rPr>
        <w:t xml:space="preserve"> Frank</w:t>
      </w:r>
      <w:r w:rsidRPr="00982824">
        <w:rPr>
          <w:rFonts w:ascii="Calibri" w:eastAsia="Calibri" w:hAnsi="Calibri" w:cs="Calibri"/>
          <w:bCs/>
          <w:color w:val="000000"/>
          <w:sz w:val="20"/>
          <w:szCs w:val="20"/>
        </w:rPr>
        <w:t xml:space="preserve">, </w:t>
      </w:r>
      <w:r w:rsidR="00FB58D5" w:rsidRPr="00982824">
        <w:rPr>
          <w:rFonts w:ascii="Calibri" w:eastAsia="Calibri" w:hAnsi="Calibri" w:cs="Calibri"/>
          <w:bCs/>
          <w:color w:val="000000"/>
          <w:sz w:val="20"/>
          <w:szCs w:val="20"/>
        </w:rPr>
        <w:t xml:space="preserve">Splash Car Wash, </w:t>
      </w:r>
      <w:r w:rsidRPr="00982824">
        <w:rPr>
          <w:rFonts w:ascii="Calibri" w:eastAsia="Calibri" w:hAnsi="Calibri" w:cs="Calibri"/>
          <w:bCs/>
          <w:color w:val="000000"/>
          <w:sz w:val="20"/>
          <w:szCs w:val="20"/>
        </w:rPr>
        <w:t xml:space="preserve">472 wheelers farms </w:t>
      </w:r>
      <w:r w:rsidR="00CD0499" w:rsidRPr="00982824">
        <w:rPr>
          <w:rFonts w:ascii="Calibri" w:eastAsia="Calibri" w:hAnsi="Calibri" w:cs="Calibri"/>
          <w:bCs/>
          <w:color w:val="000000"/>
          <w:sz w:val="20"/>
          <w:szCs w:val="20"/>
        </w:rPr>
        <w:t>Road, Suite 304</w:t>
      </w:r>
      <w:r w:rsidR="00766BEC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  <w:r w:rsidR="00FB58D5" w:rsidRPr="0098282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addressed the board. He said 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 xml:space="preserve">he is a lifelong resident of </w:t>
      </w:r>
      <w:r w:rsidR="0063271C">
        <w:rPr>
          <w:rFonts w:ascii="Calibri" w:eastAsia="Calibri" w:hAnsi="Calibri" w:cs="Calibri"/>
          <w:color w:val="000000"/>
          <w:sz w:val="20"/>
          <w:szCs w:val="20"/>
        </w:rPr>
        <w:t>Milford and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 xml:space="preserve"> has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worked for Splash for over 20 years. </w:t>
      </w:r>
      <w:r w:rsidR="00204981" w:rsidRPr="00982824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hey purchased</w:t>
      </w:r>
      <w:r w:rsidR="00204981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and very recently closed on this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site to build an express car wash. </w:t>
      </w:r>
      <w:r w:rsidR="00204981" w:rsidRPr="00982824">
        <w:rPr>
          <w:rFonts w:ascii="Calibri" w:eastAsia="Calibri" w:hAnsi="Calibri" w:cs="Calibri"/>
          <w:color w:val="000000"/>
          <w:sz w:val="20"/>
          <w:szCs w:val="20"/>
        </w:rPr>
        <w:t>The car wash will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have automated pay stations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 xml:space="preserve"> to allow customers to pull up and pay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12181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as well as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monthly </w:t>
      </w:r>
      <w:r w:rsidR="0012181F" w:rsidRPr="00982824">
        <w:rPr>
          <w:rFonts w:ascii="Calibri" w:eastAsia="Calibri" w:hAnsi="Calibri" w:cs="Calibri"/>
          <w:color w:val="000000"/>
          <w:sz w:val="20"/>
          <w:szCs w:val="20"/>
        </w:rPr>
        <w:t>me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mbership passes via license plate</w:t>
      </w:r>
      <w:r w:rsidR="0012181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. They will offer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free vacuum for customers. </w:t>
      </w:r>
      <w:r w:rsidR="00EE757C" w:rsidRPr="00982824">
        <w:rPr>
          <w:rFonts w:ascii="Calibri" w:eastAsia="Calibri" w:hAnsi="Calibri" w:cs="Calibri"/>
          <w:color w:val="000000"/>
          <w:sz w:val="20"/>
          <w:szCs w:val="20"/>
        </w:rPr>
        <w:t>The traffic flow is routed and controlled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 xml:space="preserve"> so as not to allow backups or traffic problems</w:t>
      </w:r>
      <w:r w:rsidR="008B7EB0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. He advised the Board that 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>Darren Overton</w:t>
      </w:r>
      <w:r w:rsidR="008B7EB0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of SLR Engineers was present to answer any questions.</w:t>
      </w:r>
    </w:p>
    <w:p w14:paraId="0DFD35B5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B9" w14:textId="37CF13D4" w:rsidR="004B7469" w:rsidRPr="00982824" w:rsidRDefault="00CE05AF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showed a rendering of </w:t>
      </w:r>
      <w:r w:rsidR="00FC1B1D" w:rsidRPr="00982824">
        <w:rPr>
          <w:rFonts w:ascii="Calibri" w:eastAsia="Calibri" w:hAnsi="Calibri" w:cs="Calibri"/>
          <w:color w:val="000000"/>
          <w:sz w:val="20"/>
          <w:szCs w:val="20"/>
        </w:rPr>
        <w:t>the proposed construction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 xml:space="preserve"> corporate model</w:t>
      </w:r>
      <w:r w:rsidR="00FC1B1D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. He added they have similar buildings approved for construction in East Haven and Derby at present. </w:t>
      </w:r>
      <w:r w:rsidR="00D3442C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stated they currently have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20-25 locations throughout CT. </w:t>
      </w:r>
      <w:r w:rsidR="00D3442C" w:rsidRPr="00982824">
        <w:rPr>
          <w:rFonts w:ascii="Calibri" w:eastAsia="Calibri" w:hAnsi="Calibri" w:cs="Calibri"/>
          <w:color w:val="000000"/>
          <w:sz w:val="20"/>
          <w:szCs w:val="20"/>
        </w:rPr>
        <w:t>He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emphasized the </w:t>
      </w:r>
      <w:r w:rsidR="002F1FA9" w:rsidRPr="00982824">
        <w:rPr>
          <w:rFonts w:ascii="Calibri" w:eastAsia="Calibri" w:hAnsi="Calibri" w:cs="Calibri"/>
          <w:color w:val="000000"/>
          <w:sz w:val="20"/>
          <w:szCs w:val="20"/>
        </w:rPr>
        <w:t>location of the self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>-</w:t>
      </w:r>
      <w:r w:rsidR="002F1FA9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serve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vacuum stations and stated the</w:t>
      </w:r>
      <w:r w:rsidR="00D3442C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facility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would not have </w:t>
      </w:r>
      <w:r w:rsidR="0063271C" w:rsidRPr="00982824">
        <w:rPr>
          <w:rFonts w:ascii="Calibri" w:eastAsia="Calibri" w:hAnsi="Calibri" w:cs="Calibri"/>
          <w:color w:val="000000"/>
          <w:sz w:val="20"/>
          <w:szCs w:val="20"/>
        </w:rPr>
        <w:t>full-service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car wash or towel drying. </w:t>
      </w:r>
      <w:r w:rsidR="00766BEC">
        <w:rPr>
          <w:rFonts w:ascii="Calibri" w:eastAsia="Calibri" w:hAnsi="Calibri" w:cs="Calibri"/>
          <w:color w:val="000000"/>
          <w:sz w:val="20"/>
          <w:szCs w:val="20"/>
        </w:rPr>
        <w:t>He said they have ample stacking; they like to see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12-13 </w:t>
      </w:r>
      <w:r w:rsidR="002F1FA9" w:rsidRPr="00982824">
        <w:rPr>
          <w:rFonts w:ascii="Calibri" w:eastAsia="Calibri" w:hAnsi="Calibri" w:cs="Calibri"/>
          <w:color w:val="000000"/>
          <w:sz w:val="20"/>
          <w:szCs w:val="20"/>
        </w:rPr>
        <w:t>queuing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spaces and </w:t>
      </w:r>
      <w:r w:rsidR="002F1FA9" w:rsidRPr="00982824">
        <w:rPr>
          <w:rFonts w:ascii="Calibri" w:eastAsia="Calibri" w:hAnsi="Calibri" w:cs="Calibri"/>
          <w:color w:val="000000"/>
          <w:sz w:val="20"/>
          <w:szCs w:val="20"/>
        </w:rPr>
        <w:t>this construction would have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35.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982824">
        <w:rPr>
          <w:rFonts w:ascii="Calibri" w:eastAsia="Calibri" w:hAnsi="Calibri" w:cs="Calibri"/>
          <w:sz w:val="20"/>
          <w:szCs w:val="20"/>
        </w:rPr>
        <w:t xml:space="preserve">hey have </w:t>
      </w:r>
      <w:r w:rsidR="00275118">
        <w:rPr>
          <w:rFonts w:ascii="Calibri" w:eastAsia="Calibri" w:hAnsi="Calibri" w:cs="Calibri"/>
          <w:sz w:val="20"/>
          <w:szCs w:val="20"/>
        </w:rPr>
        <w:t xml:space="preserve">a </w:t>
      </w:r>
      <w:r w:rsidRPr="00982824">
        <w:rPr>
          <w:rFonts w:ascii="Calibri" w:eastAsia="Calibri" w:hAnsi="Calibri" w:cs="Calibri"/>
          <w:sz w:val="20"/>
          <w:szCs w:val="20"/>
        </w:rPr>
        <w:t xml:space="preserve">150' service </w:t>
      </w:r>
      <w:r w:rsidR="00275118">
        <w:rPr>
          <w:rFonts w:ascii="Calibri" w:eastAsia="Calibri" w:hAnsi="Calibri" w:cs="Calibri"/>
          <w:sz w:val="20"/>
          <w:szCs w:val="20"/>
        </w:rPr>
        <w:t>tunnel proposed.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21DDB" w:rsidRPr="00982824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ars would queue behind the building, trave</w:t>
      </w:r>
      <w:r w:rsidR="00921DDB" w:rsidRPr="00982824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ing arou</w:t>
      </w:r>
      <w:r w:rsidR="00921DDB" w:rsidRPr="00982824">
        <w:rPr>
          <w:rFonts w:ascii="Calibri" w:eastAsia="Calibri" w:hAnsi="Calibri" w:cs="Calibri"/>
          <w:color w:val="000000"/>
          <w:sz w:val="20"/>
          <w:szCs w:val="20"/>
        </w:rPr>
        <w:t>nd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and into the car wash. </w:t>
      </w:r>
      <w:r w:rsidR="00BD503A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said they have designated an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emergency lane in the event someone needs to use it. </w:t>
      </w:r>
      <w:r w:rsidR="00BD503A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stated they met with the City Engineer and </w:t>
      </w:r>
      <w:r w:rsidR="00536C2D" w:rsidRPr="00982824">
        <w:rPr>
          <w:rFonts w:ascii="Calibri" w:eastAsia="Calibri" w:hAnsi="Calibri" w:cs="Calibri"/>
          <w:color w:val="000000"/>
          <w:sz w:val="20"/>
          <w:szCs w:val="20"/>
        </w:rPr>
        <w:t>the Inland Wetlands office, where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 they will post a bond</w:t>
      </w:r>
      <w:r w:rsidR="00536C2D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. They are providing 5-7 employee parking spaces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at the back of the building. </w:t>
      </w:r>
      <w:r w:rsidR="00536C2D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Hours of operation are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approximately 7am to 9pm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>,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7 days a week. 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showed a </w:t>
      </w:r>
      <w:r w:rsidR="0063271C" w:rsidRPr="00982824">
        <w:rPr>
          <w:rFonts w:ascii="Calibri" w:eastAsia="Calibri" w:hAnsi="Calibri" w:cs="Calibri"/>
          <w:color w:val="000000"/>
          <w:sz w:val="20"/>
          <w:szCs w:val="20"/>
        </w:rPr>
        <w:t>glassed-in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tower 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>are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for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equipment storage on site, 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and a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mat washing room </w:t>
      </w:r>
      <w:r w:rsidR="001056DB" w:rsidRPr="00982824">
        <w:rPr>
          <w:rFonts w:ascii="Calibri" w:eastAsia="Calibri" w:hAnsi="Calibri" w:cs="Calibri"/>
          <w:color w:val="000000"/>
          <w:sz w:val="20"/>
          <w:szCs w:val="20"/>
        </w:rPr>
        <w:t>for customers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DFD35BA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BB" w14:textId="33D2D30C" w:rsidR="004B7469" w:rsidRPr="00982824" w:rsidRDefault="00931C0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Mr. Kader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interjected his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son in law works for the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Splash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>organization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, but he did not believe that disqualifie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him from participating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2A9CFF99" w14:textId="77777777" w:rsidR="00931C09" w:rsidRPr="00982824" w:rsidRDefault="00931C0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BD" w14:textId="2A228DEC" w:rsidR="004B7469" w:rsidRPr="00982824" w:rsidRDefault="00850C93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Vice Chairman</w:t>
      </w:r>
      <w:r w:rsidR="00CE05AF"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="00931C09"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 w:rsidR="00CE05AF"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atti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questioned the exit</w:t>
      </w:r>
      <w:r w:rsidR="00CE5BA0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location. He and the applicant determined the exit to be roughly across from the Q Gardens </w:t>
      </w:r>
      <w:r w:rsidR="007F397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business.  Mr. Satti is concerned that customers may have difficulty executing a left hand turn out of the car wash.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>Mr. Frank stated</w:t>
      </w:r>
      <w:r w:rsidR="00F03F7D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that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with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breaks and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>the traffic lights he believes there is enough room and opportunity for them</w:t>
      </w:r>
      <w:r w:rsidR="00F03F7D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to make the turn.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He said they widened the driveways for the Fire </w:t>
      </w:r>
      <w:r w:rsidR="0063271C">
        <w:rPr>
          <w:rFonts w:ascii="Calibri" w:eastAsia="Calibri" w:hAnsi="Calibri" w:cs="Calibri"/>
          <w:color w:val="000000"/>
          <w:sz w:val="20"/>
          <w:szCs w:val="20"/>
        </w:rPr>
        <w:t>Marshal,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t xml:space="preserve"> so they do have a </w:t>
      </w:r>
      <w:r w:rsidR="00275118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full right turn and a full left turn lane. 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said he would not be opposed to a change if necessary. </w:t>
      </w:r>
      <w:r w:rsidR="006E61C8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He stated that since the time of application, they corporation has closed on and 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 xml:space="preserve">are now the owners of the </w:t>
      </w:r>
      <w:r w:rsidR="006E61C8" w:rsidRPr="00982824">
        <w:rPr>
          <w:rFonts w:ascii="Calibri" w:eastAsia="Calibri" w:hAnsi="Calibri" w:cs="Calibri"/>
          <w:color w:val="000000"/>
          <w:sz w:val="20"/>
          <w:szCs w:val="20"/>
        </w:rPr>
        <w:t>property.</w:t>
      </w:r>
      <w:r w:rsidR="00CE05AF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DFD35BE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BF" w14:textId="45DC1920" w:rsidR="004B7469" w:rsidRPr="00982824" w:rsidRDefault="00CE05AF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Da</w:t>
      </w:r>
      <w:r w:rsidR="002E265C">
        <w:rPr>
          <w:rFonts w:ascii="Calibri" w:eastAsia="Calibri" w:hAnsi="Calibri" w:cs="Calibri"/>
          <w:b/>
          <w:bCs/>
          <w:color w:val="000000"/>
          <w:sz w:val="20"/>
          <w:szCs w:val="20"/>
        </w:rPr>
        <w:t>rren Overton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63271C">
        <w:rPr>
          <w:rFonts w:ascii="Calibri" w:eastAsia="Calibri" w:hAnsi="Calibri" w:cs="Calibri"/>
          <w:color w:val="000000"/>
          <w:sz w:val="20"/>
          <w:szCs w:val="20"/>
        </w:rPr>
        <w:t>licensed professional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 xml:space="preserve"> engineer from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SLR 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>Consulting,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spoke. He has 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 xml:space="preserve">been the primary engineer and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worked on </w:t>
      </w:r>
      <w:r w:rsidR="00B20938" w:rsidRPr="00982824">
        <w:rPr>
          <w:rFonts w:ascii="Calibri" w:eastAsia="Calibri" w:hAnsi="Calibri" w:cs="Calibri"/>
          <w:color w:val="000000"/>
          <w:sz w:val="20"/>
          <w:szCs w:val="20"/>
        </w:rPr>
        <w:t>several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 xml:space="preserve">of these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car washes throughout the state. </w:t>
      </w:r>
      <w:r w:rsidR="00B20938" w:rsidRPr="00982824">
        <w:rPr>
          <w:rFonts w:ascii="Calibri" w:eastAsia="Calibri" w:hAnsi="Calibri" w:cs="Calibri"/>
          <w:color w:val="000000"/>
          <w:sz w:val="20"/>
          <w:szCs w:val="20"/>
        </w:rPr>
        <w:t>He advised tha</w:t>
      </w:r>
      <w:r w:rsidR="002E265C">
        <w:rPr>
          <w:rFonts w:ascii="Calibri" w:eastAsia="Calibri" w:hAnsi="Calibri" w:cs="Calibri"/>
          <w:color w:val="000000"/>
          <w:sz w:val="20"/>
          <w:szCs w:val="20"/>
        </w:rPr>
        <w:t>t they looked at this with their traffic engineers, and consolidated from three to two curb cuts, and one way circulation. B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ecause </w:t>
      </w:r>
      <w:r w:rsidR="00B20938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this property is on the Boston Post Road, they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submitted the plans to DOT for revie</w:t>
      </w:r>
      <w:r w:rsidR="00992A31" w:rsidRPr="00982824">
        <w:rPr>
          <w:rFonts w:ascii="Calibri" w:eastAsia="Calibri" w:hAnsi="Calibri" w:cs="Calibri"/>
          <w:color w:val="000000"/>
          <w:sz w:val="20"/>
          <w:szCs w:val="20"/>
        </w:rPr>
        <w:t>w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who will look carefully at </w:t>
      </w:r>
      <w:r w:rsidR="00992A31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them. 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He said there</w:t>
      </w:r>
      <w:r w:rsidR="00992A31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will be opportunities to make left turns, or alternately someone may decide instead to make a right turn. He said DOT traffic engineers will scrutinize this.</w:t>
      </w:r>
    </w:p>
    <w:p w14:paraId="0DFD35C1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C2" w14:textId="51AD6490" w:rsidR="004B7469" w:rsidRPr="00982824" w:rsidRDefault="00CE05AF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color w:val="000000"/>
          <w:sz w:val="20"/>
          <w:szCs w:val="20"/>
        </w:rPr>
        <w:t>Mr. Sulkis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r</w:t>
      </w:r>
      <w:r w:rsidR="00992A31" w:rsidRPr="00982824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ad the administrative summary for the record. </w:t>
      </w:r>
    </w:p>
    <w:p w14:paraId="0DFD35C4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C5" w14:textId="53374674" w:rsidR="004B7469" w:rsidRPr="00982824" w:rsidRDefault="00CE05AF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color w:val="000000"/>
          <w:sz w:val="20"/>
          <w:szCs w:val="20"/>
        </w:rPr>
        <w:t>Vice Chairman Satti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asked for public comment. H</w:t>
      </w:r>
      <w:r w:rsidR="00992A31" w:rsidRPr="00982824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>aring none, the hearing was closed.</w:t>
      </w:r>
    </w:p>
    <w:p w14:paraId="0DFD35C6" w14:textId="04128BB3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6860BB9" w14:textId="01F456E1" w:rsidR="00C33E17" w:rsidRPr="00982824" w:rsidRDefault="00C33E17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982824">
        <w:rPr>
          <w:rFonts w:ascii="Calibri" w:eastAsia="Calibri" w:hAnsi="Calibri" w:cs="Calibri"/>
          <w:color w:val="000000"/>
          <w:sz w:val="20"/>
          <w:szCs w:val="20"/>
          <w:u w:val="single"/>
        </w:rPr>
        <w:t>DISCUSSION</w:t>
      </w:r>
    </w:p>
    <w:p w14:paraId="5E288AE2" w14:textId="002D3CDA" w:rsidR="00E5536B" w:rsidRPr="00982824" w:rsidRDefault="0087500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Mr. Mortimer</w:t>
      </w:r>
      <w:r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500C2" w:rsidRPr="00982824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moved to approve</w:t>
      </w:r>
      <w:r w:rsidR="0025391B" w:rsidRPr="00982824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25391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the Petition of </w:t>
      </w:r>
      <w:r w:rsidR="00E5536B" w:rsidRPr="00982824">
        <w:rPr>
          <w:rFonts w:cstheme="minorHAnsi"/>
          <w:sz w:val="20"/>
          <w:szCs w:val="20"/>
        </w:rPr>
        <w:t>Jay Frank, Splash Car Wash Inc. for a Special Permit with Coastal Area Site Plan Review and Lot Consolidation for a car wash on Map 100, Block 805, Parcel 14A of which MWC Associates LLC is the owner.</w:t>
      </w:r>
      <w:r w:rsidR="0025391B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0457378" w14:textId="77777777" w:rsidR="00E5536B" w:rsidRPr="00982824" w:rsidRDefault="00E5536B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C7" w14:textId="606298F6" w:rsidR="004B7469" w:rsidRPr="00982824" w:rsidRDefault="00E5536B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Second: </w:t>
      </w:r>
      <w:r w:rsidR="00875009" w:rsidRPr="00982824">
        <w:rPr>
          <w:rFonts w:ascii="Calibri" w:eastAsia="Calibri" w:hAnsi="Calibri" w:cs="Calibri"/>
          <w:b/>
          <w:bCs/>
          <w:color w:val="000000"/>
          <w:sz w:val="20"/>
          <w:szCs w:val="20"/>
        </w:rPr>
        <w:t>Ms. Austin</w:t>
      </w:r>
      <w:r w:rsidR="00875009" w:rsidRPr="00982824">
        <w:rPr>
          <w:rFonts w:ascii="Calibri" w:eastAsia="Calibri" w:hAnsi="Calibri" w:cs="Calibri"/>
          <w:color w:val="000000"/>
          <w:sz w:val="20"/>
          <w:szCs w:val="20"/>
        </w:rPr>
        <w:t xml:space="preserve"> seconded.</w:t>
      </w:r>
    </w:p>
    <w:p w14:paraId="4192F8A6" w14:textId="48E4F8A2" w:rsidR="00E5536B" w:rsidRPr="00982824" w:rsidRDefault="00E5536B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color w:val="000000"/>
          <w:sz w:val="20"/>
          <w:szCs w:val="20"/>
        </w:rPr>
        <w:t>Discussion: None</w:t>
      </w:r>
    </w:p>
    <w:p w14:paraId="132348A7" w14:textId="1BA55DEB" w:rsidR="00E80E96" w:rsidRPr="00982824" w:rsidRDefault="00E80E96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82824">
        <w:rPr>
          <w:rFonts w:ascii="Calibri" w:eastAsia="Calibri" w:hAnsi="Calibri" w:cs="Calibri"/>
          <w:color w:val="000000"/>
          <w:sz w:val="20"/>
          <w:szCs w:val="20"/>
        </w:rPr>
        <w:t>Vote:  Motion carried unanimously.</w:t>
      </w:r>
    </w:p>
    <w:p w14:paraId="0DFD35C9" w14:textId="77777777" w:rsidR="004B7469" w:rsidRPr="00982824" w:rsidRDefault="004B7469">
      <w:pPr>
        <w:tabs>
          <w:tab w:val="left" w:pos="450"/>
          <w:tab w:val="left" w:pos="3600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DFD35D6" w14:textId="2382CAC3" w:rsidR="004B7469" w:rsidRPr="00982824" w:rsidRDefault="00461156" w:rsidP="00A421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A42186"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IAISON REPORTS – </w:t>
      </w:r>
      <w:r w:rsidR="00A1350E"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Vice Chair Satti </w:t>
      </w:r>
      <w:r w:rsidR="00A1350E" w:rsidRPr="00982824">
        <w:rPr>
          <w:rFonts w:ascii="Calibri" w:eastAsia="Calibri" w:hAnsi="Calibri" w:cs="Calibri"/>
          <w:sz w:val="20"/>
          <w:szCs w:val="20"/>
        </w:rPr>
        <w:t>reported there was no</w:t>
      </w:r>
      <w:r w:rsidR="00AC063E">
        <w:rPr>
          <w:rFonts w:ascii="Calibri" w:eastAsia="Calibri" w:hAnsi="Calibri" w:cs="Calibri"/>
          <w:sz w:val="20"/>
          <w:szCs w:val="20"/>
        </w:rPr>
        <w:t xml:space="preserve"> SCRCOG Meeting this month due to lack of a</w:t>
      </w:r>
      <w:r w:rsidR="00A1350E" w:rsidRPr="00982824">
        <w:rPr>
          <w:rFonts w:ascii="Calibri" w:eastAsia="Calibri" w:hAnsi="Calibri" w:cs="Calibri"/>
          <w:sz w:val="20"/>
          <w:szCs w:val="20"/>
        </w:rPr>
        <w:t xml:space="preserve"> quorum</w:t>
      </w:r>
      <w:r w:rsidR="0027147C" w:rsidRPr="00982824">
        <w:rPr>
          <w:rFonts w:ascii="Calibri" w:eastAsia="Calibri" w:hAnsi="Calibri" w:cs="Calibri"/>
          <w:sz w:val="20"/>
          <w:szCs w:val="20"/>
        </w:rPr>
        <w:t>.</w:t>
      </w:r>
    </w:p>
    <w:p w14:paraId="6C7662B5" w14:textId="553FD948" w:rsidR="00A42186" w:rsidRPr="00982824" w:rsidRDefault="00A42186" w:rsidP="00A421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>SUBCOMMITTEE REPORTS</w:t>
      </w:r>
      <w:r w:rsidR="00A1350E"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 – </w:t>
      </w:r>
      <w:r w:rsidR="00A1350E" w:rsidRPr="00982824">
        <w:rPr>
          <w:rFonts w:ascii="Calibri" w:eastAsia="Calibri" w:hAnsi="Calibri" w:cs="Calibri"/>
          <w:sz w:val="20"/>
          <w:szCs w:val="20"/>
        </w:rPr>
        <w:t>None.</w:t>
      </w:r>
    </w:p>
    <w:p w14:paraId="0D7F8E21" w14:textId="441914CB" w:rsidR="0027147C" w:rsidRPr="00982824" w:rsidRDefault="0027147C" w:rsidP="00A421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APPROVAL OF MINUTES – 7/5/2022 </w:t>
      </w:r>
      <w:r w:rsidRPr="00982824">
        <w:rPr>
          <w:rFonts w:ascii="Calibri" w:eastAsia="Calibri" w:hAnsi="Calibri" w:cs="Calibri"/>
          <w:sz w:val="20"/>
          <w:szCs w:val="20"/>
        </w:rPr>
        <w:t>minutes were approved</w:t>
      </w:r>
      <w:r w:rsidR="008B7771" w:rsidRPr="00982824">
        <w:rPr>
          <w:rFonts w:ascii="Calibri" w:eastAsia="Calibri" w:hAnsi="Calibri" w:cs="Calibri"/>
          <w:sz w:val="20"/>
          <w:szCs w:val="20"/>
        </w:rPr>
        <w:t xml:space="preserve"> unanimously.</w:t>
      </w:r>
    </w:p>
    <w:p w14:paraId="2AFCFA5A" w14:textId="6738913C" w:rsidR="00C31CDD" w:rsidRPr="00982824" w:rsidRDefault="00C31CDD" w:rsidP="00A421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CHAIR’S REPORT – Vice Chair Satti </w:t>
      </w:r>
      <w:r w:rsidR="003D338C" w:rsidRPr="00982824">
        <w:rPr>
          <w:rFonts w:ascii="Calibri" w:eastAsia="Calibri" w:hAnsi="Calibri" w:cs="Calibri"/>
          <w:sz w:val="20"/>
          <w:szCs w:val="20"/>
        </w:rPr>
        <w:t xml:space="preserve">asked for comment on a </w:t>
      </w:r>
      <w:r w:rsidR="00561605" w:rsidRPr="00982824">
        <w:rPr>
          <w:rFonts w:ascii="Calibri" w:eastAsia="Calibri" w:hAnsi="Calibri" w:cs="Calibri"/>
          <w:sz w:val="20"/>
          <w:szCs w:val="20"/>
        </w:rPr>
        <w:t>continuance of</w:t>
      </w:r>
      <w:r w:rsidR="003D338C" w:rsidRPr="00982824">
        <w:rPr>
          <w:rFonts w:ascii="Calibri" w:eastAsia="Calibri" w:hAnsi="Calibri" w:cs="Calibri"/>
          <w:sz w:val="20"/>
          <w:szCs w:val="20"/>
        </w:rPr>
        <w:t xml:space="preserve"> person meetings</w:t>
      </w:r>
      <w:r w:rsidR="00AC063E">
        <w:rPr>
          <w:rFonts w:ascii="Calibri" w:eastAsia="Calibri" w:hAnsi="Calibri" w:cs="Calibri"/>
          <w:sz w:val="20"/>
          <w:szCs w:val="20"/>
        </w:rPr>
        <w:t xml:space="preserve"> vs. hybrid</w:t>
      </w:r>
      <w:r w:rsidR="0063271C">
        <w:rPr>
          <w:rFonts w:ascii="Calibri" w:eastAsia="Calibri" w:hAnsi="Calibri" w:cs="Calibri"/>
          <w:sz w:val="20"/>
          <w:szCs w:val="20"/>
        </w:rPr>
        <w:t>.</w:t>
      </w:r>
    </w:p>
    <w:p w14:paraId="1BCE1EF9" w14:textId="282CFF91" w:rsidR="00806EAF" w:rsidRPr="00982824" w:rsidRDefault="00561605" w:rsidP="00561605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Ms. Austin </w:t>
      </w:r>
      <w:r w:rsidRPr="00982824">
        <w:rPr>
          <w:rFonts w:ascii="Calibri" w:eastAsia="Calibri" w:hAnsi="Calibri" w:cs="Calibri"/>
          <w:sz w:val="20"/>
          <w:szCs w:val="20"/>
        </w:rPr>
        <w:t>m</w:t>
      </w:r>
      <w:r w:rsidR="00806EAF" w:rsidRPr="00982824">
        <w:rPr>
          <w:rFonts w:ascii="Calibri" w:eastAsia="Calibri" w:hAnsi="Calibri" w:cs="Calibri"/>
          <w:sz w:val="20"/>
          <w:szCs w:val="20"/>
        </w:rPr>
        <w:t xml:space="preserve">otioned to </w:t>
      </w:r>
      <w:r w:rsidRPr="00982824">
        <w:rPr>
          <w:rFonts w:ascii="Calibri" w:eastAsia="Calibri" w:hAnsi="Calibri" w:cs="Calibri"/>
          <w:sz w:val="20"/>
          <w:szCs w:val="20"/>
        </w:rPr>
        <w:t xml:space="preserve">maintain in-person meetings </w:t>
      </w:r>
      <w:r w:rsidR="00AC063E">
        <w:rPr>
          <w:rFonts w:ascii="Calibri" w:eastAsia="Calibri" w:hAnsi="Calibri" w:cs="Calibri"/>
          <w:sz w:val="20"/>
          <w:szCs w:val="20"/>
        </w:rPr>
        <w:t>for the second meeting in August,</w:t>
      </w:r>
      <w:r w:rsidR="009F0D4C" w:rsidRPr="00982824">
        <w:rPr>
          <w:rFonts w:ascii="Calibri" w:eastAsia="Calibri" w:hAnsi="Calibri" w:cs="Calibri"/>
          <w:sz w:val="20"/>
          <w:szCs w:val="20"/>
        </w:rPr>
        <w:t xml:space="preserve"> with a second from </w:t>
      </w:r>
      <w:r w:rsidR="009F0D4C" w:rsidRPr="00982824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281225"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r. </w:t>
      </w:r>
      <w:r w:rsidR="00982824" w:rsidRPr="00982824">
        <w:rPr>
          <w:rFonts w:ascii="Calibri" w:eastAsia="Calibri" w:hAnsi="Calibri" w:cs="Calibri"/>
          <w:b/>
          <w:bCs/>
          <w:sz w:val="20"/>
          <w:szCs w:val="20"/>
        </w:rPr>
        <w:t>Kaligian</w:t>
      </w:r>
      <w:r w:rsidR="00806EAF" w:rsidRPr="00982824">
        <w:rPr>
          <w:rFonts w:ascii="Calibri" w:eastAsia="Calibri" w:hAnsi="Calibri" w:cs="Calibri"/>
          <w:sz w:val="20"/>
          <w:szCs w:val="20"/>
        </w:rPr>
        <w:t>.</w:t>
      </w:r>
    </w:p>
    <w:p w14:paraId="3EE2F5A3" w14:textId="6460AE7B" w:rsidR="00C73A5B" w:rsidRPr="00982824" w:rsidRDefault="00313CDF" w:rsidP="00C73A5B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>WITH THE MOTION: Ms. Austin, Mr. Castignoli, Mr. Kader, Mr. Kaligian, Mr. Moore, Mr. Zahariades</w:t>
      </w:r>
      <w:r w:rsidR="00AC063E">
        <w:rPr>
          <w:rFonts w:ascii="Calibri" w:eastAsia="Calibri" w:hAnsi="Calibri" w:cs="Calibri"/>
          <w:b/>
          <w:bCs/>
          <w:sz w:val="20"/>
          <w:szCs w:val="20"/>
        </w:rPr>
        <w:t>, Vice Chair Satti</w:t>
      </w:r>
    </w:p>
    <w:p w14:paraId="0C0A6B2C" w14:textId="1D051FCC" w:rsidR="00C73A5B" w:rsidRPr="00982824" w:rsidRDefault="0025754F" w:rsidP="00C73A5B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VOTED </w:t>
      </w:r>
      <w:r w:rsidR="00C73A5B"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AGAINST THE MOTION: </w:t>
      </w:r>
      <w:r w:rsidR="00AD5B54" w:rsidRPr="00982824">
        <w:rPr>
          <w:rFonts w:ascii="Calibri" w:eastAsia="Calibri" w:hAnsi="Calibri" w:cs="Calibri"/>
          <w:b/>
          <w:bCs/>
          <w:sz w:val="20"/>
          <w:szCs w:val="20"/>
        </w:rPr>
        <w:t>Mr. Mortimer</w:t>
      </w:r>
    </w:p>
    <w:p w14:paraId="68A1910D" w14:textId="188E839F" w:rsidR="007C4CD0" w:rsidRPr="00982824" w:rsidRDefault="007C4CD0" w:rsidP="00C73A5B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b/>
          <w:bCs/>
          <w:sz w:val="20"/>
          <w:szCs w:val="20"/>
        </w:rPr>
        <w:t xml:space="preserve">Vice Chairman Satti </w:t>
      </w:r>
      <w:r w:rsidRPr="00982824">
        <w:rPr>
          <w:rFonts w:ascii="Calibri" w:eastAsia="Calibri" w:hAnsi="Calibri" w:cs="Calibri"/>
          <w:sz w:val="20"/>
          <w:szCs w:val="20"/>
        </w:rPr>
        <w:t xml:space="preserve">confirmed that </w:t>
      </w:r>
      <w:r w:rsidR="00D61AE0" w:rsidRPr="00982824">
        <w:rPr>
          <w:rFonts w:ascii="Calibri" w:eastAsia="Calibri" w:hAnsi="Calibri" w:cs="Calibri"/>
          <w:sz w:val="20"/>
          <w:szCs w:val="20"/>
        </w:rPr>
        <w:t>meetings will continue in person at this time.</w:t>
      </w:r>
    </w:p>
    <w:p w14:paraId="0DFD35F3" w14:textId="77777777" w:rsidR="004B7469" w:rsidRPr="00982824" w:rsidRDefault="00CE05AF">
      <w:pPr>
        <w:keepNext/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b/>
          <w:sz w:val="20"/>
          <w:szCs w:val="20"/>
        </w:rPr>
        <w:t>J.</w:t>
      </w:r>
      <w:r w:rsidRPr="00982824">
        <w:rPr>
          <w:rFonts w:ascii="Calibri" w:eastAsia="Calibri" w:hAnsi="Calibri" w:cs="Calibri"/>
          <w:b/>
          <w:sz w:val="20"/>
          <w:szCs w:val="20"/>
        </w:rPr>
        <w:tab/>
        <w:t xml:space="preserve">STAFF REPORT </w:t>
      </w:r>
      <w:r w:rsidRPr="00982824">
        <w:rPr>
          <w:rFonts w:ascii="Calibri" w:eastAsia="Calibri" w:hAnsi="Calibri" w:cs="Calibri"/>
          <w:sz w:val="20"/>
          <w:szCs w:val="20"/>
        </w:rPr>
        <w:t>- None.</w:t>
      </w:r>
    </w:p>
    <w:p w14:paraId="0DFD35F4" w14:textId="1CA68B31" w:rsidR="004B7469" w:rsidRPr="00982824" w:rsidRDefault="00CE05AF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b/>
          <w:sz w:val="20"/>
          <w:szCs w:val="20"/>
        </w:rPr>
        <w:t>K.</w:t>
      </w:r>
      <w:r w:rsidRPr="00982824">
        <w:rPr>
          <w:rFonts w:ascii="Calibri" w:eastAsia="Calibri" w:hAnsi="Calibri" w:cs="Calibri"/>
          <w:b/>
          <w:sz w:val="20"/>
          <w:szCs w:val="20"/>
        </w:rPr>
        <w:tab/>
        <w:t xml:space="preserve">ADJOURNMENT </w:t>
      </w:r>
      <w:r w:rsidRPr="00982824">
        <w:rPr>
          <w:rFonts w:ascii="Calibri" w:eastAsia="Calibri" w:hAnsi="Calibri" w:cs="Calibri"/>
          <w:sz w:val="20"/>
          <w:szCs w:val="20"/>
        </w:rPr>
        <w:t xml:space="preserve">was </w:t>
      </w:r>
      <w:r w:rsidR="00982824" w:rsidRPr="00982824">
        <w:rPr>
          <w:rFonts w:ascii="Calibri" w:eastAsia="Calibri" w:hAnsi="Calibri" w:cs="Calibri"/>
          <w:sz w:val="20"/>
          <w:szCs w:val="20"/>
        </w:rPr>
        <w:t>at 7:1</w:t>
      </w:r>
      <w:r w:rsidR="00AC063E">
        <w:rPr>
          <w:rFonts w:ascii="Calibri" w:eastAsia="Calibri" w:hAnsi="Calibri" w:cs="Calibri"/>
          <w:sz w:val="20"/>
          <w:szCs w:val="20"/>
        </w:rPr>
        <w:t>7</w:t>
      </w:r>
      <w:r w:rsidR="00982824" w:rsidRPr="00982824">
        <w:rPr>
          <w:rFonts w:ascii="Calibri" w:eastAsia="Calibri" w:hAnsi="Calibri" w:cs="Calibri"/>
          <w:sz w:val="20"/>
          <w:szCs w:val="20"/>
        </w:rPr>
        <w:t xml:space="preserve"> pm</w:t>
      </w:r>
      <w:r w:rsidRPr="00982824">
        <w:rPr>
          <w:rFonts w:ascii="Calibri" w:eastAsia="Calibri" w:hAnsi="Calibri" w:cs="Calibri"/>
          <w:sz w:val="20"/>
          <w:szCs w:val="20"/>
        </w:rPr>
        <w:t>.</w:t>
      </w:r>
    </w:p>
    <w:p w14:paraId="0DFD35F6" w14:textId="77777777" w:rsidR="004B7469" w:rsidRPr="00982824" w:rsidRDefault="004B746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FD35F7" w14:textId="77777777" w:rsidR="004B7469" w:rsidRPr="00982824" w:rsidRDefault="00CE05AF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sz w:val="20"/>
          <w:szCs w:val="20"/>
        </w:rPr>
        <w:t>Attest:</w:t>
      </w:r>
    </w:p>
    <w:p w14:paraId="0DFD35F8" w14:textId="77777777" w:rsidR="004B7469" w:rsidRPr="00982824" w:rsidRDefault="004B746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FD35F9" w14:textId="77777777" w:rsidR="004B7469" w:rsidRPr="00982824" w:rsidRDefault="00CE05AF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82824">
        <w:rPr>
          <w:rFonts w:ascii="Calibri" w:eastAsia="Calibri" w:hAnsi="Calibri" w:cs="Calibri"/>
          <w:sz w:val="20"/>
          <w:szCs w:val="20"/>
        </w:rPr>
        <w:t>S. LaFond</w:t>
      </w:r>
    </w:p>
    <w:p w14:paraId="0DFD35FA" w14:textId="77777777" w:rsidR="004B7469" w:rsidRDefault="004B746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16"/>
        </w:rPr>
      </w:pPr>
    </w:p>
    <w:p w14:paraId="0DFD35FB" w14:textId="77777777" w:rsidR="004B7469" w:rsidRDefault="00CE05A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New Business, not on the Agenda, may be brought up by a 2/3’s vote of those Members present and voting.</w:t>
      </w:r>
    </w:p>
    <w:p w14:paraId="0DFD35FC" w14:textId="77777777" w:rsidR="004B7469" w:rsidRDefault="00CE05A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ANY INDIVIDUAL WITH A DISABILITY WHO NEEDS SPECIAL ASSISTANCE TO PARTICIPATE IN THE MEETING SHOULD CONTACT THE DIRECTOR OF COMMUNITY DEVELOPMENT, (203) 783-3230, FIVE DAYS PRIOR TO THE MEETING, IF POSSIBLE.</w:t>
      </w:r>
    </w:p>
    <w:p w14:paraId="0DFD35FD" w14:textId="77777777" w:rsidR="004B7469" w:rsidRDefault="004B7469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16"/>
        </w:rPr>
      </w:pPr>
    </w:p>
    <w:p w14:paraId="0DFD35FE" w14:textId="77777777" w:rsidR="004B7469" w:rsidRDefault="004B7469">
      <w:pPr>
        <w:spacing w:after="0" w:line="240" w:lineRule="auto"/>
        <w:rPr>
          <w:rFonts w:ascii="Calibri" w:eastAsia="Calibri" w:hAnsi="Calibri" w:cs="Calibri"/>
        </w:rPr>
      </w:pPr>
    </w:p>
    <w:sectPr w:rsidR="004B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6A2"/>
    <w:multiLevelType w:val="hybridMultilevel"/>
    <w:tmpl w:val="40BE143E"/>
    <w:lvl w:ilvl="0" w:tplc="DB6652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AF8"/>
    <w:multiLevelType w:val="hybridMultilevel"/>
    <w:tmpl w:val="FBA22A22"/>
    <w:lvl w:ilvl="0" w:tplc="F2FE9F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8E6"/>
    <w:multiLevelType w:val="multilevel"/>
    <w:tmpl w:val="4BF68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50071"/>
    <w:multiLevelType w:val="hybridMultilevel"/>
    <w:tmpl w:val="95929356"/>
    <w:lvl w:ilvl="0" w:tplc="CA3048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E74"/>
    <w:multiLevelType w:val="hybridMultilevel"/>
    <w:tmpl w:val="B5B2087C"/>
    <w:lvl w:ilvl="0" w:tplc="F4D2E09A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EBC0088"/>
    <w:multiLevelType w:val="multilevel"/>
    <w:tmpl w:val="3E7CA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D40DF"/>
    <w:multiLevelType w:val="multilevel"/>
    <w:tmpl w:val="E356E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87358"/>
    <w:multiLevelType w:val="multilevel"/>
    <w:tmpl w:val="75BE7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7C6FC6"/>
    <w:multiLevelType w:val="multilevel"/>
    <w:tmpl w:val="C1880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0187039">
    <w:abstractNumId w:val="7"/>
  </w:num>
  <w:num w:numId="2" w16cid:durableId="400981500">
    <w:abstractNumId w:val="5"/>
  </w:num>
  <w:num w:numId="3" w16cid:durableId="401021742">
    <w:abstractNumId w:val="8"/>
  </w:num>
  <w:num w:numId="4" w16cid:durableId="69618364">
    <w:abstractNumId w:val="2"/>
  </w:num>
  <w:num w:numId="5" w16cid:durableId="2129154029">
    <w:abstractNumId w:val="6"/>
  </w:num>
  <w:num w:numId="6" w16cid:durableId="2042851528">
    <w:abstractNumId w:val="1"/>
  </w:num>
  <w:num w:numId="7" w16cid:durableId="1166626389">
    <w:abstractNumId w:val="0"/>
  </w:num>
  <w:num w:numId="8" w16cid:durableId="1621915082">
    <w:abstractNumId w:val="3"/>
  </w:num>
  <w:num w:numId="9" w16cid:durableId="209658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69"/>
    <w:rsid w:val="00043E29"/>
    <w:rsid w:val="001056DB"/>
    <w:rsid w:val="0012181F"/>
    <w:rsid w:val="00131113"/>
    <w:rsid w:val="00204981"/>
    <w:rsid w:val="0025391B"/>
    <w:rsid w:val="0025754F"/>
    <w:rsid w:val="0027147C"/>
    <w:rsid w:val="00275118"/>
    <w:rsid w:val="00281225"/>
    <w:rsid w:val="002E265C"/>
    <w:rsid w:val="002F1FA9"/>
    <w:rsid w:val="00313CDF"/>
    <w:rsid w:val="0035698D"/>
    <w:rsid w:val="003D338C"/>
    <w:rsid w:val="004522A6"/>
    <w:rsid w:val="00461156"/>
    <w:rsid w:val="004B7469"/>
    <w:rsid w:val="00536C2D"/>
    <w:rsid w:val="00561605"/>
    <w:rsid w:val="005C4249"/>
    <w:rsid w:val="005F77DC"/>
    <w:rsid w:val="00610CAD"/>
    <w:rsid w:val="0063271C"/>
    <w:rsid w:val="00680627"/>
    <w:rsid w:val="006E61C8"/>
    <w:rsid w:val="00766BEC"/>
    <w:rsid w:val="007C4CD0"/>
    <w:rsid w:val="007F397F"/>
    <w:rsid w:val="00806EAF"/>
    <w:rsid w:val="00850C93"/>
    <w:rsid w:val="00875009"/>
    <w:rsid w:val="008B7771"/>
    <w:rsid w:val="008B7EB0"/>
    <w:rsid w:val="00921DDB"/>
    <w:rsid w:val="00931C09"/>
    <w:rsid w:val="00953EAF"/>
    <w:rsid w:val="00982824"/>
    <w:rsid w:val="00992A31"/>
    <w:rsid w:val="009E7A6E"/>
    <w:rsid w:val="009F0D4C"/>
    <w:rsid w:val="00A1350E"/>
    <w:rsid w:val="00A42186"/>
    <w:rsid w:val="00AB2D11"/>
    <w:rsid w:val="00AC063E"/>
    <w:rsid w:val="00AD5B54"/>
    <w:rsid w:val="00B20938"/>
    <w:rsid w:val="00B23E47"/>
    <w:rsid w:val="00B500C2"/>
    <w:rsid w:val="00BB62EF"/>
    <w:rsid w:val="00BD503A"/>
    <w:rsid w:val="00C23542"/>
    <w:rsid w:val="00C31CDD"/>
    <w:rsid w:val="00C33E17"/>
    <w:rsid w:val="00C51576"/>
    <w:rsid w:val="00C73A5B"/>
    <w:rsid w:val="00CD0499"/>
    <w:rsid w:val="00CE05AF"/>
    <w:rsid w:val="00CE5BA0"/>
    <w:rsid w:val="00CF6873"/>
    <w:rsid w:val="00D3442C"/>
    <w:rsid w:val="00D61AE0"/>
    <w:rsid w:val="00D73380"/>
    <w:rsid w:val="00DF0ADC"/>
    <w:rsid w:val="00E5536B"/>
    <w:rsid w:val="00E80E96"/>
    <w:rsid w:val="00EE757C"/>
    <w:rsid w:val="00F03F7D"/>
    <w:rsid w:val="00FB58D5"/>
    <w:rsid w:val="00FC1B1D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59A"/>
  <w15:docId w15:val="{405EDC31-A878-4AF5-9E31-58935FB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0CA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CAD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LaFond</dc:creator>
  <cp:lastModifiedBy>Susan LaFond</cp:lastModifiedBy>
  <cp:revision>2</cp:revision>
  <dcterms:created xsi:type="dcterms:W3CDTF">2022-07-21T13:07:00Z</dcterms:created>
  <dcterms:modified xsi:type="dcterms:W3CDTF">2022-07-21T13:07:00Z</dcterms:modified>
</cp:coreProperties>
</file>