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5A084" w14:textId="0871BB8E" w:rsidR="006514F6" w:rsidRPr="0076172D" w:rsidRDefault="006514F6" w:rsidP="0006300E">
      <w:pPr>
        <w:autoSpaceDE w:val="0"/>
        <w:autoSpaceDN w:val="0"/>
        <w:adjustRightInd w:val="0"/>
        <w:ind w:left="-360" w:right="-18"/>
        <w:jc w:val="center"/>
        <w:rPr>
          <w:rFonts w:ascii="AOAHAL+Arial,Bold" w:hAnsi="AOAHAL+Arial,Bold" w:cs="AOAHAL+Arial,Bold"/>
          <w:b/>
          <w:bCs/>
          <w:color w:val="000000"/>
          <w:sz w:val="20"/>
          <w:szCs w:val="20"/>
        </w:rPr>
      </w:pPr>
      <w:r w:rsidRPr="0076172D">
        <w:rPr>
          <w:rFonts w:ascii="AOAHAL+Arial,Bold" w:hAnsi="AOAHAL+Arial,Bold" w:cs="AOAHAL+Arial,Bold"/>
          <w:b/>
          <w:bCs/>
          <w:color w:val="000000"/>
          <w:sz w:val="20"/>
          <w:szCs w:val="20"/>
        </w:rPr>
        <w:t xml:space="preserve">APPROVED </w:t>
      </w:r>
    </w:p>
    <w:p w14:paraId="42CBBD5F" w14:textId="77777777" w:rsidR="0053376A" w:rsidRPr="0076172D" w:rsidRDefault="0053376A" w:rsidP="0006300E">
      <w:pPr>
        <w:autoSpaceDE w:val="0"/>
        <w:autoSpaceDN w:val="0"/>
        <w:adjustRightInd w:val="0"/>
        <w:ind w:left="-360" w:right="-18"/>
        <w:jc w:val="center"/>
        <w:rPr>
          <w:rFonts w:ascii="AOAHAL+Arial,Bold" w:hAnsi="AOAHAL+Arial,Bold" w:cs="AOAHAL+Arial,Bold"/>
          <w:b/>
          <w:bCs/>
          <w:color w:val="000000"/>
          <w:sz w:val="20"/>
          <w:szCs w:val="20"/>
        </w:rPr>
      </w:pPr>
      <w:r w:rsidRPr="0076172D">
        <w:rPr>
          <w:rFonts w:ascii="AOAHAL+Arial,Bold" w:hAnsi="AOAHAL+Arial,Bold" w:cs="AOAHAL+Arial,Bold"/>
          <w:b/>
          <w:bCs/>
          <w:color w:val="000000"/>
          <w:sz w:val="20"/>
          <w:szCs w:val="20"/>
        </w:rPr>
        <w:t>CIVIL SERVICE COMMISSION</w:t>
      </w:r>
    </w:p>
    <w:p w14:paraId="1D2CC20D" w14:textId="77777777" w:rsidR="0053376A" w:rsidRPr="0076172D" w:rsidRDefault="000F6E3D" w:rsidP="0006300E">
      <w:pPr>
        <w:autoSpaceDE w:val="0"/>
        <w:autoSpaceDN w:val="0"/>
        <w:adjustRightInd w:val="0"/>
        <w:ind w:left="-360" w:right="-18"/>
        <w:jc w:val="center"/>
        <w:rPr>
          <w:rFonts w:ascii="AOAHAL+Arial,Bold" w:hAnsi="AOAHAL+Arial,Bold" w:cs="AOAHAL+Arial,Bold"/>
          <w:color w:val="000000"/>
          <w:sz w:val="20"/>
          <w:szCs w:val="20"/>
        </w:rPr>
      </w:pPr>
      <w:r w:rsidRPr="0076172D">
        <w:rPr>
          <w:rFonts w:ascii="AOAHAL+Arial,Bold" w:hAnsi="AOAHAL+Arial,Bold" w:cs="AOAHAL+Arial,Bold"/>
          <w:b/>
          <w:bCs/>
          <w:color w:val="000000"/>
          <w:sz w:val="20"/>
          <w:szCs w:val="20"/>
        </w:rPr>
        <w:t xml:space="preserve">REGULAR </w:t>
      </w:r>
      <w:r w:rsidR="0053376A" w:rsidRPr="0076172D">
        <w:rPr>
          <w:rFonts w:ascii="AOAHAL+Arial,Bold" w:hAnsi="AOAHAL+Arial,Bold" w:cs="AOAHAL+Arial,Bold"/>
          <w:b/>
          <w:bCs/>
          <w:color w:val="000000"/>
          <w:sz w:val="20"/>
          <w:szCs w:val="20"/>
        </w:rPr>
        <w:t>MEETING</w:t>
      </w:r>
    </w:p>
    <w:p w14:paraId="591D2CB6" w14:textId="44EED892" w:rsidR="0053376A" w:rsidRPr="0076172D" w:rsidRDefault="007C5BE5" w:rsidP="0006300E">
      <w:pPr>
        <w:autoSpaceDE w:val="0"/>
        <w:autoSpaceDN w:val="0"/>
        <w:adjustRightInd w:val="0"/>
        <w:ind w:left="-360" w:right="-18"/>
        <w:jc w:val="center"/>
        <w:rPr>
          <w:rFonts w:ascii="AOAHAL+Arial,Bold" w:hAnsi="AOAHAL+Arial,Bold" w:cs="AOAHAL+Arial,Bold"/>
          <w:b/>
          <w:bCs/>
          <w:color w:val="000000"/>
          <w:sz w:val="20"/>
          <w:szCs w:val="20"/>
          <w:u w:val="single"/>
        </w:rPr>
      </w:pPr>
      <w:r w:rsidRPr="0076172D">
        <w:rPr>
          <w:rFonts w:ascii="AOAHAL+Arial,Bold" w:hAnsi="AOAHAL+Arial,Bold" w:cs="AOAHAL+Arial,Bold"/>
          <w:b/>
          <w:bCs/>
          <w:color w:val="000000"/>
          <w:sz w:val="20"/>
          <w:szCs w:val="20"/>
          <w:u w:val="single"/>
        </w:rPr>
        <w:t>February 16, 2021</w:t>
      </w:r>
    </w:p>
    <w:p w14:paraId="4F49209A" w14:textId="77777777" w:rsidR="0053376A" w:rsidRPr="0076172D" w:rsidRDefault="0053376A" w:rsidP="0006300E">
      <w:pPr>
        <w:autoSpaceDE w:val="0"/>
        <w:autoSpaceDN w:val="0"/>
        <w:adjustRightInd w:val="0"/>
        <w:ind w:left="-360" w:right="-18"/>
        <w:jc w:val="center"/>
        <w:rPr>
          <w:rFonts w:ascii="AOAHAL+Arial,Bold" w:hAnsi="AOAHAL+Arial,Bold" w:cs="AOAHAL+Arial,Bold"/>
          <w:color w:val="000000"/>
          <w:sz w:val="20"/>
          <w:szCs w:val="20"/>
        </w:rPr>
      </w:pPr>
    </w:p>
    <w:p w14:paraId="43748FA8" w14:textId="43E6D13D" w:rsidR="00B00ADC" w:rsidRPr="0076172D" w:rsidRDefault="0053376A" w:rsidP="00C40C4B">
      <w:pPr>
        <w:autoSpaceDE w:val="0"/>
        <w:autoSpaceDN w:val="0"/>
        <w:adjustRightInd w:val="0"/>
        <w:ind w:left="-360" w:right="-18"/>
        <w:jc w:val="both"/>
        <w:rPr>
          <w:rFonts w:ascii="AOAHGK+Arial" w:hAnsi="AOAHGK+Arial" w:cs="AOAHGK+Arial"/>
          <w:color w:val="000000"/>
          <w:sz w:val="20"/>
          <w:szCs w:val="20"/>
        </w:rPr>
      </w:pPr>
      <w:r w:rsidRPr="0076172D">
        <w:rPr>
          <w:rFonts w:ascii="AOAHGK+Arial" w:hAnsi="AOAHGK+Arial" w:cs="AOAHGK+Arial"/>
          <w:color w:val="000000"/>
          <w:sz w:val="20"/>
          <w:szCs w:val="20"/>
        </w:rPr>
        <w:t>The Civil Service Commission of the City of Milford</w:t>
      </w:r>
      <w:r w:rsidR="00811C63" w:rsidRPr="0076172D">
        <w:rPr>
          <w:rFonts w:ascii="AOAHGK+Arial" w:hAnsi="AOAHGK+Arial" w:cs="AOAHGK+Arial"/>
          <w:color w:val="000000"/>
          <w:sz w:val="20"/>
          <w:szCs w:val="20"/>
        </w:rPr>
        <w:t xml:space="preserve"> held a </w:t>
      </w:r>
      <w:r w:rsidR="00E02516" w:rsidRPr="0076172D">
        <w:rPr>
          <w:rFonts w:ascii="AOAHGK+Arial" w:hAnsi="AOAHGK+Arial" w:cs="AOAHGK+Arial"/>
          <w:color w:val="000000"/>
          <w:sz w:val="20"/>
          <w:szCs w:val="20"/>
        </w:rPr>
        <w:t>regular</w:t>
      </w:r>
      <w:r w:rsidR="00811C63" w:rsidRPr="0076172D">
        <w:rPr>
          <w:rFonts w:ascii="AOAHGK+Arial" w:hAnsi="AOAHGK+Arial" w:cs="AOAHGK+Arial"/>
          <w:color w:val="000000"/>
          <w:sz w:val="20"/>
          <w:szCs w:val="20"/>
        </w:rPr>
        <w:t xml:space="preserve"> </w:t>
      </w:r>
      <w:r w:rsidR="00F64C96" w:rsidRPr="0076172D">
        <w:rPr>
          <w:rFonts w:ascii="AOAHGK+Arial" w:hAnsi="AOAHGK+Arial" w:cs="AOAHGK+Arial"/>
          <w:color w:val="000000"/>
          <w:sz w:val="20"/>
          <w:szCs w:val="20"/>
        </w:rPr>
        <w:t>m</w:t>
      </w:r>
      <w:r w:rsidR="00D57819" w:rsidRPr="0076172D">
        <w:rPr>
          <w:rFonts w:ascii="AOAHGK+Arial" w:hAnsi="AOAHGK+Arial" w:cs="AOAHGK+Arial"/>
          <w:color w:val="000000"/>
          <w:sz w:val="20"/>
          <w:szCs w:val="20"/>
        </w:rPr>
        <w:t xml:space="preserve">eeting on </w:t>
      </w:r>
      <w:r w:rsidR="007C5BE5" w:rsidRPr="0076172D">
        <w:rPr>
          <w:rFonts w:ascii="AOAHGK+Arial" w:hAnsi="AOAHGK+Arial" w:cs="AOAHGK+Arial"/>
          <w:color w:val="000000"/>
          <w:sz w:val="20"/>
          <w:szCs w:val="20"/>
        </w:rPr>
        <w:t>Tuesday, February 16, 2021</w:t>
      </w:r>
      <w:r w:rsidR="00D57819" w:rsidRPr="0076172D">
        <w:rPr>
          <w:rFonts w:ascii="AOAHGK+Arial" w:hAnsi="AOAHGK+Arial" w:cs="AOAHGK+Arial"/>
          <w:color w:val="000000"/>
          <w:sz w:val="20"/>
          <w:szCs w:val="20"/>
        </w:rPr>
        <w:t xml:space="preserve"> </w:t>
      </w:r>
      <w:r w:rsidR="005852D0" w:rsidRPr="0076172D">
        <w:rPr>
          <w:rFonts w:ascii="AOAHGK+Arial" w:hAnsi="AOAHGK+Arial" w:cs="AOAHGK+Arial"/>
          <w:color w:val="000000"/>
          <w:sz w:val="20"/>
          <w:szCs w:val="20"/>
        </w:rPr>
        <w:t>at 5:</w:t>
      </w:r>
      <w:r w:rsidR="00836EB3" w:rsidRPr="0076172D">
        <w:rPr>
          <w:rFonts w:ascii="AOAHGK+Arial" w:hAnsi="AOAHGK+Arial" w:cs="AOAHGK+Arial"/>
          <w:color w:val="000000"/>
          <w:sz w:val="20"/>
          <w:szCs w:val="20"/>
        </w:rPr>
        <w:t>0</w:t>
      </w:r>
      <w:r w:rsidR="00FE2D34" w:rsidRPr="0076172D">
        <w:rPr>
          <w:rFonts w:ascii="AOAHGK+Arial" w:hAnsi="AOAHGK+Arial" w:cs="AOAHGK+Arial"/>
          <w:color w:val="000000"/>
          <w:sz w:val="20"/>
          <w:szCs w:val="20"/>
        </w:rPr>
        <w:t>0</w:t>
      </w:r>
      <w:r w:rsidR="008364E9" w:rsidRPr="0076172D">
        <w:rPr>
          <w:rFonts w:ascii="AOAHGK+Arial" w:hAnsi="AOAHGK+Arial" w:cs="AOAHGK+Arial"/>
          <w:color w:val="000000"/>
          <w:sz w:val="20"/>
          <w:szCs w:val="20"/>
        </w:rPr>
        <w:t xml:space="preserve"> </w:t>
      </w:r>
      <w:r w:rsidR="00836EB3" w:rsidRPr="0076172D">
        <w:rPr>
          <w:rFonts w:ascii="AOAHGK+Arial" w:hAnsi="AOAHGK+Arial" w:cs="AOAHGK+Arial"/>
          <w:color w:val="000000"/>
          <w:sz w:val="20"/>
          <w:szCs w:val="20"/>
        </w:rPr>
        <w:t>p.m.</w:t>
      </w:r>
      <w:r w:rsidRPr="0076172D">
        <w:rPr>
          <w:rFonts w:ascii="AOAHGK+Arial" w:hAnsi="AOAHGK+Arial" w:cs="AOAHGK+Arial"/>
          <w:color w:val="000000"/>
          <w:sz w:val="20"/>
          <w:szCs w:val="20"/>
        </w:rPr>
        <w:t xml:space="preserve"> </w:t>
      </w:r>
      <w:r w:rsidR="00FE2D34" w:rsidRPr="0076172D">
        <w:rPr>
          <w:rFonts w:ascii="AOAHGK+Arial" w:hAnsi="AOAHGK+Arial" w:cs="AOAHGK+Arial"/>
          <w:color w:val="000000"/>
          <w:sz w:val="20"/>
          <w:szCs w:val="20"/>
        </w:rPr>
        <w:t>via teleconference</w:t>
      </w:r>
      <w:r w:rsidRPr="0076172D">
        <w:rPr>
          <w:rFonts w:ascii="AOAHGK+Arial" w:hAnsi="AOAHGK+Arial" w:cs="AOAHGK+Arial"/>
          <w:color w:val="000000"/>
          <w:sz w:val="20"/>
          <w:szCs w:val="20"/>
        </w:rPr>
        <w:t xml:space="preserve">. </w:t>
      </w:r>
    </w:p>
    <w:p w14:paraId="69B80675" w14:textId="77777777" w:rsidR="00B00ADC" w:rsidRPr="0076172D" w:rsidRDefault="00B00ADC" w:rsidP="00C40C4B">
      <w:pPr>
        <w:autoSpaceDE w:val="0"/>
        <w:autoSpaceDN w:val="0"/>
        <w:adjustRightInd w:val="0"/>
        <w:ind w:left="-360" w:right="-18"/>
        <w:jc w:val="both"/>
        <w:rPr>
          <w:rFonts w:ascii="AOAHGK+Arial" w:hAnsi="AOAHGK+Arial" w:cs="AOAHGK+Arial"/>
          <w:color w:val="000000"/>
          <w:sz w:val="20"/>
          <w:szCs w:val="20"/>
        </w:rPr>
      </w:pPr>
    </w:p>
    <w:p w14:paraId="53DC9BF5" w14:textId="016D5C63" w:rsidR="0053376A" w:rsidRPr="0076172D" w:rsidRDefault="005419C5" w:rsidP="00C40C4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-360" w:right="-18" w:firstLine="0"/>
        <w:jc w:val="both"/>
        <w:rPr>
          <w:rFonts w:ascii="AOAHGK+Arial" w:hAnsi="AOAHGK+Arial" w:cs="AOAHGK+Arial"/>
          <w:color w:val="000000"/>
          <w:sz w:val="20"/>
          <w:szCs w:val="20"/>
        </w:rPr>
      </w:pPr>
      <w:r w:rsidRPr="0076172D">
        <w:rPr>
          <w:rFonts w:ascii="AOAHGK+Arial" w:hAnsi="AOAHGK+Arial" w:cs="AOAHGK+Arial"/>
          <w:color w:val="000000"/>
          <w:sz w:val="20"/>
          <w:szCs w:val="20"/>
        </w:rPr>
        <w:t>J. Haselk</w:t>
      </w:r>
      <w:r w:rsidR="009C7FC0" w:rsidRPr="0076172D">
        <w:rPr>
          <w:rFonts w:ascii="AOAHGK+Arial" w:hAnsi="AOAHGK+Arial" w:cs="AOAHGK+Arial"/>
          <w:color w:val="000000"/>
          <w:sz w:val="20"/>
          <w:szCs w:val="20"/>
        </w:rPr>
        <w:t>a</w:t>
      </w:r>
      <w:r w:rsidRPr="0076172D">
        <w:rPr>
          <w:rFonts w:ascii="AOAHGK+Arial" w:hAnsi="AOAHGK+Arial" w:cs="AOAHGK+Arial"/>
          <w:color w:val="000000"/>
          <w:sz w:val="20"/>
          <w:szCs w:val="20"/>
        </w:rPr>
        <w:t>mp</w:t>
      </w:r>
      <w:r w:rsidR="0070396B" w:rsidRPr="0076172D">
        <w:rPr>
          <w:rFonts w:ascii="AOAHGK+Arial" w:hAnsi="AOAHGK+Arial" w:cs="AOAHGK+Arial"/>
          <w:color w:val="000000"/>
          <w:sz w:val="20"/>
          <w:szCs w:val="20"/>
        </w:rPr>
        <w:t xml:space="preserve"> </w:t>
      </w:r>
      <w:r w:rsidR="0053376A" w:rsidRPr="0076172D">
        <w:rPr>
          <w:rFonts w:ascii="AOAHGK+Arial" w:hAnsi="AOAHGK+Arial" w:cs="AOAHGK+Arial"/>
          <w:color w:val="000000"/>
          <w:sz w:val="20"/>
          <w:szCs w:val="20"/>
        </w:rPr>
        <w:t xml:space="preserve">called the meeting to order at </w:t>
      </w:r>
      <w:r w:rsidR="0070396B" w:rsidRPr="0076172D">
        <w:rPr>
          <w:rFonts w:ascii="AOAHGK+Arial" w:hAnsi="AOAHGK+Arial" w:cs="AOAHGK+Arial"/>
          <w:color w:val="000000"/>
          <w:sz w:val="20"/>
          <w:szCs w:val="20"/>
        </w:rPr>
        <w:t>5</w:t>
      </w:r>
      <w:r w:rsidR="0053376A" w:rsidRPr="0076172D">
        <w:rPr>
          <w:rFonts w:ascii="AOAHGK+Arial" w:hAnsi="AOAHGK+Arial" w:cs="AOAHGK+Arial"/>
          <w:color w:val="000000"/>
          <w:sz w:val="20"/>
          <w:szCs w:val="20"/>
        </w:rPr>
        <w:t>:</w:t>
      </w:r>
      <w:r w:rsidR="005852D0" w:rsidRPr="0076172D">
        <w:rPr>
          <w:rFonts w:ascii="AOAHGK+Arial" w:hAnsi="AOAHGK+Arial" w:cs="AOAHGK+Arial"/>
          <w:color w:val="000000"/>
          <w:sz w:val="20"/>
          <w:szCs w:val="20"/>
        </w:rPr>
        <w:t>0</w:t>
      </w:r>
      <w:r w:rsidR="006A6BD3" w:rsidRPr="0076172D">
        <w:rPr>
          <w:rFonts w:ascii="AOAHGK+Arial" w:hAnsi="AOAHGK+Arial" w:cs="AOAHGK+Arial"/>
          <w:color w:val="000000"/>
          <w:sz w:val="20"/>
          <w:szCs w:val="20"/>
        </w:rPr>
        <w:t>0</w:t>
      </w:r>
      <w:r w:rsidR="0053376A" w:rsidRPr="0076172D">
        <w:rPr>
          <w:rFonts w:ascii="AOAHGK+Arial" w:hAnsi="AOAHGK+Arial" w:cs="AOAHGK+Arial"/>
          <w:color w:val="000000"/>
          <w:sz w:val="20"/>
          <w:szCs w:val="20"/>
        </w:rPr>
        <w:t xml:space="preserve"> p.m. </w:t>
      </w:r>
    </w:p>
    <w:p w14:paraId="5157DD98" w14:textId="77777777" w:rsidR="00C40C4B" w:rsidRPr="0076172D" w:rsidRDefault="00C40C4B" w:rsidP="00C40C4B">
      <w:pPr>
        <w:pStyle w:val="ListParagraph"/>
        <w:autoSpaceDE w:val="0"/>
        <w:autoSpaceDN w:val="0"/>
        <w:adjustRightInd w:val="0"/>
        <w:ind w:left="-360" w:right="-18"/>
        <w:jc w:val="both"/>
        <w:rPr>
          <w:rFonts w:ascii="AOAHGK+Arial" w:hAnsi="AOAHGK+Arial" w:cs="AOAHGK+Arial"/>
          <w:color w:val="000000"/>
          <w:sz w:val="20"/>
          <w:szCs w:val="20"/>
        </w:rPr>
      </w:pPr>
    </w:p>
    <w:p w14:paraId="32DCF706" w14:textId="2D9F335E" w:rsidR="0053376A" w:rsidRPr="0076172D" w:rsidRDefault="0053376A" w:rsidP="00C40C4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-360" w:right="-18" w:firstLine="0"/>
        <w:jc w:val="both"/>
        <w:rPr>
          <w:rFonts w:ascii="AOAHGK+Arial" w:hAnsi="AOAHGK+Arial" w:cs="AOAHGK+Arial"/>
          <w:color w:val="000000"/>
          <w:sz w:val="20"/>
          <w:szCs w:val="20"/>
        </w:rPr>
      </w:pPr>
      <w:r w:rsidRPr="0076172D">
        <w:rPr>
          <w:rFonts w:ascii="AOAHGK+Arial" w:hAnsi="AOAHGK+Arial" w:cs="AOAHGK+Arial"/>
          <w:color w:val="000000"/>
          <w:sz w:val="20"/>
          <w:szCs w:val="20"/>
        </w:rPr>
        <w:t>Roll Call</w:t>
      </w:r>
      <w:r w:rsidR="00FE1914" w:rsidRPr="0076172D">
        <w:rPr>
          <w:rFonts w:ascii="AOAHGK+Arial" w:hAnsi="AOAHGK+Arial" w:cs="AOAHGK+Arial"/>
          <w:color w:val="000000"/>
          <w:sz w:val="20"/>
          <w:szCs w:val="20"/>
        </w:rPr>
        <w:t>:</w:t>
      </w:r>
      <w:r w:rsidRPr="0076172D">
        <w:rPr>
          <w:rFonts w:ascii="AOAHGK+Arial" w:hAnsi="AOAHGK+Arial" w:cs="AOAHGK+Arial"/>
          <w:color w:val="000000"/>
          <w:sz w:val="20"/>
          <w:szCs w:val="20"/>
        </w:rPr>
        <w:t xml:space="preserve"> </w:t>
      </w:r>
    </w:p>
    <w:p w14:paraId="5B917447" w14:textId="77777777" w:rsidR="00FE2D34" w:rsidRPr="0076172D" w:rsidRDefault="00FE2D34" w:rsidP="00FE2D34">
      <w:pPr>
        <w:pStyle w:val="ListParagraph"/>
        <w:rPr>
          <w:rFonts w:ascii="AOAHGK+Arial" w:hAnsi="AOAHGK+Arial" w:cs="AOAHGK+Arial"/>
          <w:color w:val="000000"/>
          <w:sz w:val="20"/>
          <w:szCs w:val="20"/>
        </w:rPr>
      </w:pPr>
    </w:p>
    <w:p w14:paraId="015C2E7F" w14:textId="77777777" w:rsidR="006A6BD3" w:rsidRPr="0076172D" w:rsidRDefault="0053376A" w:rsidP="006A6BD3">
      <w:pPr>
        <w:tabs>
          <w:tab w:val="left" w:pos="5040"/>
        </w:tabs>
        <w:autoSpaceDE w:val="0"/>
        <w:autoSpaceDN w:val="0"/>
        <w:adjustRightInd w:val="0"/>
        <w:ind w:left="-360" w:right="-18"/>
        <w:jc w:val="both"/>
        <w:rPr>
          <w:rFonts w:ascii="AOAHGK+Arial" w:hAnsi="AOAHGK+Arial" w:cs="AOAHGK+Arial"/>
          <w:color w:val="000000"/>
          <w:sz w:val="20"/>
          <w:szCs w:val="20"/>
        </w:rPr>
      </w:pPr>
      <w:r w:rsidRPr="0076172D">
        <w:rPr>
          <w:rFonts w:ascii="AOAHGK+Arial" w:hAnsi="AOAHGK+Arial" w:cs="AOAHGK+Arial"/>
          <w:color w:val="000000"/>
          <w:sz w:val="20"/>
          <w:szCs w:val="20"/>
          <w:u w:val="single"/>
        </w:rPr>
        <w:t>Board Members Present</w:t>
      </w:r>
      <w:r w:rsidR="00493593" w:rsidRPr="0076172D">
        <w:rPr>
          <w:rFonts w:ascii="AOAHGK+Arial" w:hAnsi="AOAHGK+Arial" w:cs="AOAHGK+Arial"/>
          <w:color w:val="000000"/>
          <w:sz w:val="20"/>
          <w:szCs w:val="20"/>
          <w:u w:val="single"/>
        </w:rPr>
        <w:t>:</w:t>
      </w:r>
      <w:r w:rsidRPr="0076172D">
        <w:rPr>
          <w:rFonts w:ascii="AOAHGK+Arial" w:hAnsi="AOAHGK+Arial" w:cs="AOAHGK+Arial"/>
          <w:color w:val="000000"/>
          <w:sz w:val="20"/>
          <w:szCs w:val="20"/>
        </w:rPr>
        <w:tab/>
      </w:r>
      <w:proofErr w:type="gramStart"/>
      <w:r w:rsidRPr="0076172D">
        <w:rPr>
          <w:rFonts w:ascii="AOAHGK+Arial" w:hAnsi="AOAHGK+Arial" w:cs="AOAHGK+Arial"/>
          <w:color w:val="000000"/>
          <w:sz w:val="20"/>
          <w:szCs w:val="20"/>
          <w:u w:val="single"/>
        </w:rPr>
        <w:t>Also</w:t>
      </w:r>
      <w:proofErr w:type="gramEnd"/>
      <w:r w:rsidRPr="0076172D">
        <w:rPr>
          <w:rFonts w:ascii="AOAHGK+Arial" w:hAnsi="AOAHGK+Arial" w:cs="AOAHGK+Arial"/>
          <w:color w:val="000000"/>
          <w:sz w:val="20"/>
          <w:szCs w:val="20"/>
          <w:u w:val="single"/>
        </w:rPr>
        <w:t xml:space="preserve"> Present</w:t>
      </w:r>
      <w:r w:rsidR="006A6BD3" w:rsidRPr="0076172D">
        <w:rPr>
          <w:rFonts w:ascii="AOAHGK+Arial" w:hAnsi="AOAHGK+Arial" w:cs="AOAHGK+Arial"/>
          <w:color w:val="000000"/>
          <w:sz w:val="20"/>
          <w:szCs w:val="20"/>
        </w:rPr>
        <w:tab/>
      </w:r>
      <w:r w:rsidR="006A6BD3" w:rsidRPr="0076172D">
        <w:rPr>
          <w:rFonts w:ascii="AOAHGK+Arial" w:hAnsi="AOAHGK+Arial" w:cs="AOAHGK+Arial"/>
          <w:color w:val="000000"/>
          <w:sz w:val="20"/>
          <w:szCs w:val="20"/>
        </w:rPr>
        <w:tab/>
      </w:r>
      <w:r w:rsidR="006A6BD3" w:rsidRPr="0076172D">
        <w:rPr>
          <w:rFonts w:ascii="AOAHGK+Arial" w:hAnsi="AOAHGK+Arial" w:cs="AOAHGK+Arial"/>
          <w:color w:val="000000"/>
          <w:sz w:val="20"/>
          <w:szCs w:val="20"/>
        </w:rPr>
        <w:tab/>
      </w:r>
      <w:r w:rsidR="006A6BD3" w:rsidRPr="0076172D">
        <w:rPr>
          <w:rFonts w:ascii="AOAHGK+Arial" w:hAnsi="AOAHGK+Arial" w:cs="AOAHGK+Arial"/>
          <w:color w:val="000000"/>
          <w:sz w:val="20"/>
          <w:szCs w:val="20"/>
          <w:u w:val="single"/>
        </w:rPr>
        <w:t>Absent</w:t>
      </w:r>
    </w:p>
    <w:p w14:paraId="5D2C9FC0" w14:textId="3F492841" w:rsidR="00FE2D34" w:rsidRPr="0076172D" w:rsidRDefault="006A6BD3" w:rsidP="00C40C4B">
      <w:pPr>
        <w:tabs>
          <w:tab w:val="left" w:pos="5040"/>
        </w:tabs>
        <w:autoSpaceDE w:val="0"/>
        <w:autoSpaceDN w:val="0"/>
        <w:adjustRightInd w:val="0"/>
        <w:ind w:left="-360" w:right="-18"/>
        <w:jc w:val="both"/>
        <w:rPr>
          <w:rFonts w:ascii="AOAHGK+Arial" w:hAnsi="AOAHGK+Arial" w:cs="AOAHGK+Arial"/>
          <w:color w:val="000000"/>
          <w:sz w:val="20"/>
          <w:szCs w:val="20"/>
        </w:rPr>
      </w:pPr>
      <w:r w:rsidRPr="0076172D">
        <w:rPr>
          <w:rFonts w:ascii="AOAHGK+Arial" w:hAnsi="AOAHGK+Arial" w:cs="AOAHGK+Arial"/>
          <w:color w:val="000000"/>
          <w:sz w:val="20"/>
          <w:szCs w:val="20"/>
        </w:rPr>
        <w:t>J</w:t>
      </w:r>
      <w:r w:rsidR="009C7FC0" w:rsidRPr="0076172D">
        <w:rPr>
          <w:rFonts w:ascii="AOAHGK+Arial" w:hAnsi="AOAHGK+Arial" w:cs="AOAHGK+Arial"/>
          <w:color w:val="000000"/>
          <w:sz w:val="20"/>
          <w:szCs w:val="20"/>
        </w:rPr>
        <w:t>. Haselkamp</w:t>
      </w:r>
      <w:r w:rsidR="005905FB" w:rsidRPr="0076172D">
        <w:rPr>
          <w:rFonts w:ascii="AOAHGK+Arial" w:hAnsi="AOAHGK+Arial" w:cs="AOAHGK+Arial"/>
          <w:color w:val="000000"/>
          <w:sz w:val="20"/>
          <w:szCs w:val="20"/>
        </w:rPr>
        <w:tab/>
      </w:r>
      <w:r w:rsidR="0093317C" w:rsidRPr="0076172D">
        <w:rPr>
          <w:rFonts w:ascii="AOAHGK+Arial" w:hAnsi="AOAHGK+Arial" w:cs="AOAHGK+Arial"/>
          <w:color w:val="000000"/>
          <w:sz w:val="20"/>
          <w:szCs w:val="20"/>
        </w:rPr>
        <w:t>T. Barnes</w:t>
      </w:r>
      <w:r w:rsidR="00C03EC5" w:rsidRPr="0076172D">
        <w:rPr>
          <w:rFonts w:ascii="AOAHGK+Arial" w:hAnsi="AOAHGK+Arial" w:cs="AOAHGK+Arial"/>
          <w:color w:val="000000"/>
          <w:sz w:val="20"/>
          <w:szCs w:val="20"/>
        </w:rPr>
        <w:tab/>
      </w:r>
      <w:r w:rsidR="0006300E" w:rsidRPr="0076172D">
        <w:rPr>
          <w:rFonts w:ascii="AOAHGK+Arial" w:hAnsi="AOAHGK+Arial" w:cs="AOAHGK+Arial"/>
          <w:color w:val="000000"/>
          <w:sz w:val="20"/>
          <w:szCs w:val="20"/>
        </w:rPr>
        <w:tab/>
      </w:r>
      <w:r w:rsidR="0006300E" w:rsidRPr="0076172D">
        <w:rPr>
          <w:rFonts w:ascii="AOAHGK+Arial" w:hAnsi="AOAHGK+Arial" w:cs="AOAHGK+Arial"/>
          <w:color w:val="000000"/>
          <w:sz w:val="20"/>
          <w:szCs w:val="20"/>
        </w:rPr>
        <w:tab/>
      </w:r>
      <w:r w:rsidR="007C5BE5" w:rsidRPr="0076172D">
        <w:rPr>
          <w:rFonts w:ascii="AOAHGK+Arial" w:hAnsi="AOAHGK+Arial" w:cs="AOAHGK+Arial"/>
          <w:color w:val="000000"/>
          <w:sz w:val="20"/>
          <w:szCs w:val="20"/>
        </w:rPr>
        <w:t>N/A</w:t>
      </w:r>
    </w:p>
    <w:p w14:paraId="4448B8F9" w14:textId="754FF3CC" w:rsidR="00836EB3" w:rsidRPr="0076172D" w:rsidRDefault="007C5BE5" w:rsidP="00C40C4B">
      <w:pPr>
        <w:tabs>
          <w:tab w:val="left" w:pos="5040"/>
        </w:tabs>
        <w:autoSpaceDE w:val="0"/>
        <w:autoSpaceDN w:val="0"/>
        <w:adjustRightInd w:val="0"/>
        <w:ind w:left="-360" w:right="-18"/>
        <w:jc w:val="both"/>
        <w:rPr>
          <w:rFonts w:ascii="AOAHGK+Arial" w:hAnsi="AOAHGK+Arial" w:cs="AOAHGK+Arial"/>
          <w:color w:val="000000"/>
          <w:sz w:val="20"/>
          <w:szCs w:val="20"/>
        </w:rPr>
      </w:pPr>
      <w:r w:rsidRPr="0076172D">
        <w:rPr>
          <w:rFonts w:ascii="AOAHGK+Arial" w:hAnsi="AOAHGK+Arial" w:cs="AOAHGK+Arial"/>
          <w:color w:val="000000"/>
          <w:sz w:val="20"/>
          <w:szCs w:val="20"/>
        </w:rPr>
        <w:t>J. Baldwin</w:t>
      </w:r>
      <w:r w:rsidR="00836EB3" w:rsidRPr="0076172D">
        <w:rPr>
          <w:rFonts w:ascii="AOAHGK+Arial" w:hAnsi="AOAHGK+Arial" w:cs="AOAHGK+Arial"/>
          <w:color w:val="000000"/>
          <w:sz w:val="20"/>
          <w:szCs w:val="20"/>
        </w:rPr>
        <w:tab/>
      </w:r>
      <w:r w:rsidR="00E02516" w:rsidRPr="0076172D">
        <w:rPr>
          <w:rFonts w:ascii="AOAHGK+Arial" w:hAnsi="AOAHGK+Arial" w:cs="AOAHGK+Arial"/>
          <w:color w:val="000000"/>
          <w:sz w:val="20"/>
          <w:szCs w:val="20"/>
        </w:rPr>
        <w:t>J. Boanno</w:t>
      </w:r>
      <w:r w:rsidR="00493593" w:rsidRPr="0076172D">
        <w:rPr>
          <w:rFonts w:ascii="AOAHGK+Arial" w:hAnsi="AOAHGK+Arial" w:cs="AOAHGK+Arial"/>
          <w:color w:val="000000"/>
          <w:sz w:val="20"/>
          <w:szCs w:val="20"/>
        </w:rPr>
        <w:tab/>
      </w:r>
    </w:p>
    <w:p w14:paraId="35CB7A7F" w14:textId="42B0B7A1" w:rsidR="007C5BE5" w:rsidRPr="0076172D" w:rsidRDefault="007C5BE5" w:rsidP="00C40C4B">
      <w:pPr>
        <w:tabs>
          <w:tab w:val="left" w:pos="5040"/>
        </w:tabs>
        <w:autoSpaceDE w:val="0"/>
        <w:autoSpaceDN w:val="0"/>
        <w:adjustRightInd w:val="0"/>
        <w:ind w:left="-360" w:right="-18"/>
        <w:jc w:val="both"/>
        <w:rPr>
          <w:rFonts w:ascii="AOAHGK+Arial" w:hAnsi="AOAHGK+Arial" w:cs="AOAHGK+Arial"/>
          <w:color w:val="000000"/>
          <w:sz w:val="20"/>
          <w:szCs w:val="20"/>
        </w:rPr>
      </w:pPr>
      <w:r w:rsidRPr="0076172D">
        <w:rPr>
          <w:rFonts w:ascii="AOAHGK+Arial" w:hAnsi="AOAHGK+Arial" w:cs="AOAHGK+Arial"/>
          <w:color w:val="000000"/>
          <w:sz w:val="20"/>
          <w:szCs w:val="20"/>
        </w:rPr>
        <w:t>H. Healey</w:t>
      </w:r>
      <w:r w:rsidRPr="0076172D">
        <w:rPr>
          <w:rFonts w:ascii="AOAHGK+Arial" w:hAnsi="AOAHGK+Arial" w:cs="AOAHGK+Arial"/>
          <w:color w:val="000000"/>
          <w:sz w:val="20"/>
          <w:szCs w:val="20"/>
        </w:rPr>
        <w:tab/>
        <w:t xml:space="preserve">P. Erodici </w:t>
      </w:r>
    </w:p>
    <w:p w14:paraId="694C1394" w14:textId="467FF449" w:rsidR="006A6BD3" w:rsidRPr="0076172D" w:rsidRDefault="007C5BE5" w:rsidP="00C40C4B">
      <w:pPr>
        <w:tabs>
          <w:tab w:val="left" w:pos="5040"/>
        </w:tabs>
        <w:autoSpaceDE w:val="0"/>
        <w:autoSpaceDN w:val="0"/>
        <w:adjustRightInd w:val="0"/>
        <w:ind w:left="-360" w:right="-18"/>
        <w:jc w:val="both"/>
        <w:rPr>
          <w:rFonts w:ascii="AOAHGK+Arial" w:hAnsi="AOAHGK+Arial" w:cs="AOAHGK+Arial"/>
          <w:color w:val="000000"/>
          <w:sz w:val="20"/>
          <w:szCs w:val="20"/>
        </w:rPr>
      </w:pPr>
      <w:r w:rsidRPr="0076172D">
        <w:rPr>
          <w:rFonts w:ascii="AOAHGK+Arial" w:hAnsi="AOAHGK+Arial" w:cs="AOAHGK+Arial"/>
          <w:color w:val="000000"/>
          <w:sz w:val="20"/>
          <w:szCs w:val="20"/>
        </w:rPr>
        <w:t xml:space="preserve">T. Holland </w:t>
      </w:r>
    </w:p>
    <w:p w14:paraId="70533B5F" w14:textId="4E9AE8AF" w:rsidR="005419C5" w:rsidRPr="0076172D" w:rsidRDefault="009C7FC0" w:rsidP="006A6BD3">
      <w:pPr>
        <w:tabs>
          <w:tab w:val="left" w:pos="5040"/>
        </w:tabs>
        <w:autoSpaceDE w:val="0"/>
        <w:autoSpaceDN w:val="0"/>
        <w:adjustRightInd w:val="0"/>
        <w:ind w:left="-360" w:right="-18"/>
        <w:jc w:val="both"/>
        <w:rPr>
          <w:rFonts w:ascii="AOAHGK+Arial" w:hAnsi="AOAHGK+Arial" w:cs="AOAHGK+Arial"/>
          <w:color w:val="000000"/>
          <w:sz w:val="20"/>
          <w:szCs w:val="20"/>
        </w:rPr>
      </w:pPr>
      <w:r w:rsidRPr="0076172D">
        <w:rPr>
          <w:rFonts w:ascii="AOAHGK+Arial" w:hAnsi="AOAHGK+Arial" w:cs="AOAHGK+Arial"/>
          <w:color w:val="000000"/>
          <w:sz w:val="20"/>
          <w:szCs w:val="20"/>
        </w:rPr>
        <w:t>J. Tantimonico</w:t>
      </w:r>
      <w:r w:rsidR="005419C5" w:rsidRPr="0076172D">
        <w:rPr>
          <w:rFonts w:ascii="AOAHGK+Arial" w:hAnsi="AOAHGK+Arial" w:cs="AOAHGK+Arial"/>
          <w:color w:val="000000"/>
          <w:sz w:val="20"/>
          <w:szCs w:val="20"/>
        </w:rPr>
        <w:tab/>
      </w:r>
    </w:p>
    <w:p w14:paraId="5C62EE6E" w14:textId="6C4F3877" w:rsidR="00C40C4B" w:rsidRPr="0076172D" w:rsidRDefault="004D5F93" w:rsidP="00C40C4B">
      <w:pPr>
        <w:tabs>
          <w:tab w:val="left" w:pos="5040"/>
        </w:tabs>
        <w:autoSpaceDE w:val="0"/>
        <w:autoSpaceDN w:val="0"/>
        <w:adjustRightInd w:val="0"/>
        <w:ind w:left="-360" w:right="-18"/>
        <w:jc w:val="both"/>
        <w:rPr>
          <w:rFonts w:ascii="AOAHGK+Arial" w:hAnsi="AOAHGK+Arial" w:cs="AOAHGK+Arial"/>
          <w:color w:val="000000"/>
          <w:sz w:val="20"/>
          <w:szCs w:val="20"/>
        </w:rPr>
      </w:pPr>
      <w:r w:rsidRPr="0076172D">
        <w:rPr>
          <w:rFonts w:ascii="AOAHGK+Arial" w:hAnsi="AOAHGK+Arial" w:cs="AOAHGK+Arial"/>
          <w:color w:val="000000"/>
          <w:sz w:val="20"/>
          <w:szCs w:val="20"/>
        </w:rPr>
        <w:tab/>
      </w:r>
    </w:p>
    <w:p w14:paraId="534DB45D" w14:textId="4C6BCF1B" w:rsidR="007C5BE5" w:rsidRPr="0076172D" w:rsidRDefault="007C5BE5" w:rsidP="00C40C4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18"/>
        <w:jc w:val="both"/>
        <w:rPr>
          <w:rFonts w:ascii="AOAHGK+Arial" w:hAnsi="AOAHGK+Arial" w:cs="AOAHGK+Arial"/>
          <w:color w:val="000000"/>
          <w:sz w:val="20"/>
          <w:szCs w:val="20"/>
        </w:rPr>
      </w:pPr>
      <w:r w:rsidRPr="0076172D">
        <w:rPr>
          <w:rFonts w:ascii="AOAHGK+Arial" w:hAnsi="AOAHGK+Arial" w:cs="AOAHGK+Arial"/>
          <w:color w:val="000000"/>
          <w:sz w:val="20"/>
          <w:szCs w:val="20"/>
        </w:rPr>
        <w:t>Election:</w:t>
      </w:r>
    </w:p>
    <w:p w14:paraId="5EF51D71" w14:textId="14A10A4A" w:rsidR="007C5BE5" w:rsidRPr="0076172D" w:rsidRDefault="007C5BE5" w:rsidP="007C5BE5">
      <w:pPr>
        <w:pStyle w:val="ListParagraph"/>
        <w:autoSpaceDE w:val="0"/>
        <w:autoSpaceDN w:val="0"/>
        <w:adjustRightInd w:val="0"/>
        <w:ind w:left="0" w:right="-18"/>
        <w:jc w:val="both"/>
        <w:rPr>
          <w:rFonts w:ascii="AOAHGK+Arial" w:hAnsi="AOAHGK+Arial" w:cs="AOAHGK+Arial"/>
          <w:color w:val="000000"/>
          <w:sz w:val="20"/>
          <w:szCs w:val="20"/>
        </w:rPr>
      </w:pPr>
      <w:r w:rsidRPr="0076172D">
        <w:rPr>
          <w:rFonts w:ascii="AOAHGK+Arial" w:hAnsi="AOAHGK+Arial" w:cs="AOAHGK+Arial"/>
          <w:color w:val="000000"/>
          <w:sz w:val="20"/>
          <w:szCs w:val="20"/>
        </w:rPr>
        <w:t>T. Holland nominated J. Haselkamp as Chairman</w:t>
      </w:r>
      <w:r w:rsidR="001508A9" w:rsidRPr="0076172D">
        <w:rPr>
          <w:rFonts w:ascii="AOAHGK+Arial" w:hAnsi="AOAHGK+Arial" w:cs="AOAHGK+Arial"/>
          <w:color w:val="000000"/>
          <w:sz w:val="20"/>
          <w:szCs w:val="20"/>
        </w:rPr>
        <w:t xml:space="preserve"> and</w:t>
      </w:r>
      <w:r w:rsidRPr="0076172D">
        <w:rPr>
          <w:rFonts w:ascii="AOAHGK+Arial" w:hAnsi="AOAHGK+Arial" w:cs="AOAHGK+Arial"/>
          <w:color w:val="000000"/>
          <w:sz w:val="20"/>
          <w:szCs w:val="20"/>
        </w:rPr>
        <w:t xml:space="preserve"> H. Healey seconded</w:t>
      </w:r>
      <w:r w:rsidR="001508A9" w:rsidRPr="0076172D">
        <w:rPr>
          <w:rFonts w:ascii="AOAHGK+Arial" w:hAnsi="AOAHGK+Arial" w:cs="AOAHGK+Arial"/>
          <w:color w:val="000000"/>
          <w:sz w:val="20"/>
          <w:szCs w:val="20"/>
        </w:rPr>
        <w:t>. A</w:t>
      </w:r>
      <w:r w:rsidRPr="0076172D">
        <w:rPr>
          <w:rFonts w:ascii="AOAHGK+Arial" w:hAnsi="AOAHGK+Arial" w:cs="AOAHGK+Arial"/>
          <w:color w:val="000000"/>
          <w:sz w:val="20"/>
          <w:szCs w:val="20"/>
        </w:rPr>
        <w:t xml:space="preserve">ll were </w:t>
      </w:r>
      <w:r w:rsidR="00896662" w:rsidRPr="0076172D">
        <w:rPr>
          <w:rFonts w:ascii="AOAHGK+Arial" w:hAnsi="AOAHGK+Arial" w:cs="AOAHGK+Arial"/>
          <w:color w:val="000000"/>
          <w:sz w:val="20"/>
          <w:szCs w:val="20"/>
        </w:rPr>
        <w:t>in favor</w:t>
      </w:r>
      <w:r w:rsidRPr="0076172D">
        <w:rPr>
          <w:rFonts w:ascii="AOAHGK+Arial" w:hAnsi="AOAHGK+Arial" w:cs="AOAHGK+Arial"/>
          <w:color w:val="000000"/>
          <w:sz w:val="20"/>
          <w:szCs w:val="20"/>
        </w:rPr>
        <w:t>.</w:t>
      </w:r>
      <w:r w:rsidR="00896662" w:rsidRPr="0076172D">
        <w:rPr>
          <w:rFonts w:ascii="AOAHGK+Arial" w:hAnsi="AOAHGK+Arial" w:cs="AOAHGK+Arial"/>
          <w:color w:val="000000"/>
          <w:sz w:val="20"/>
          <w:szCs w:val="20"/>
        </w:rPr>
        <w:t xml:space="preserve">  H. Healey nominated J. Tantimonico for Vice Chairman</w:t>
      </w:r>
      <w:r w:rsidR="001508A9" w:rsidRPr="0076172D">
        <w:rPr>
          <w:rFonts w:ascii="AOAHGK+Arial" w:hAnsi="AOAHGK+Arial" w:cs="AOAHGK+Arial"/>
          <w:color w:val="000000"/>
          <w:sz w:val="20"/>
          <w:szCs w:val="20"/>
        </w:rPr>
        <w:t xml:space="preserve"> and</w:t>
      </w:r>
      <w:r w:rsidR="00896662" w:rsidRPr="0076172D">
        <w:rPr>
          <w:rFonts w:ascii="AOAHGK+Arial" w:hAnsi="AOAHGK+Arial" w:cs="AOAHGK+Arial"/>
          <w:color w:val="000000"/>
          <w:sz w:val="20"/>
          <w:szCs w:val="20"/>
        </w:rPr>
        <w:t xml:space="preserve"> J. Baldwin seconded</w:t>
      </w:r>
      <w:r w:rsidR="001508A9" w:rsidRPr="0076172D">
        <w:rPr>
          <w:rFonts w:ascii="AOAHGK+Arial" w:hAnsi="AOAHGK+Arial" w:cs="AOAHGK+Arial"/>
          <w:color w:val="000000"/>
          <w:sz w:val="20"/>
          <w:szCs w:val="20"/>
        </w:rPr>
        <w:t>.</w:t>
      </w:r>
      <w:r w:rsidR="00896662" w:rsidRPr="0076172D">
        <w:rPr>
          <w:rFonts w:ascii="AOAHGK+Arial" w:hAnsi="AOAHGK+Arial" w:cs="AOAHGK+Arial"/>
          <w:color w:val="000000"/>
          <w:sz w:val="20"/>
          <w:szCs w:val="20"/>
        </w:rPr>
        <w:t xml:space="preserve"> </w:t>
      </w:r>
      <w:r w:rsidR="001508A9" w:rsidRPr="0076172D">
        <w:rPr>
          <w:rFonts w:ascii="AOAHGK+Arial" w:hAnsi="AOAHGK+Arial" w:cs="AOAHGK+Arial"/>
          <w:color w:val="000000"/>
          <w:sz w:val="20"/>
          <w:szCs w:val="20"/>
        </w:rPr>
        <w:t>A</w:t>
      </w:r>
      <w:r w:rsidR="00896662" w:rsidRPr="0076172D">
        <w:rPr>
          <w:rFonts w:ascii="AOAHGK+Arial" w:hAnsi="AOAHGK+Arial" w:cs="AOAHGK+Arial"/>
          <w:color w:val="000000"/>
          <w:sz w:val="20"/>
          <w:szCs w:val="20"/>
        </w:rPr>
        <w:t>ll were in favor.</w:t>
      </w:r>
    </w:p>
    <w:p w14:paraId="039896E4" w14:textId="77777777" w:rsidR="007C5BE5" w:rsidRPr="0076172D" w:rsidRDefault="007C5BE5" w:rsidP="007C5BE5">
      <w:pPr>
        <w:pStyle w:val="ListParagraph"/>
        <w:autoSpaceDE w:val="0"/>
        <w:autoSpaceDN w:val="0"/>
        <w:adjustRightInd w:val="0"/>
        <w:ind w:left="0" w:right="-18"/>
        <w:jc w:val="both"/>
        <w:rPr>
          <w:rFonts w:ascii="AOAHGK+Arial" w:hAnsi="AOAHGK+Arial" w:cs="AOAHGK+Arial"/>
          <w:color w:val="000000"/>
          <w:sz w:val="20"/>
          <w:szCs w:val="20"/>
        </w:rPr>
      </w:pPr>
    </w:p>
    <w:p w14:paraId="5977AAA2" w14:textId="670D4839" w:rsidR="003B7383" w:rsidRPr="0076172D" w:rsidRDefault="003B7383" w:rsidP="00C40C4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18"/>
        <w:jc w:val="both"/>
        <w:rPr>
          <w:rFonts w:ascii="AOAHGK+Arial" w:hAnsi="AOAHGK+Arial" w:cs="AOAHGK+Arial"/>
          <w:color w:val="000000"/>
          <w:sz w:val="20"/>
          <w:szCs w:val="20"/>
        </w:rPr>
      </w:pPr>
      <w:r w:rsidRPr="0076172D">
        <w:rPr>
          <w:rFonts w:ascii="AOAHGK+Arial" w:hAnsi="AOAHGK+Arial" w:cs="AOAHGK+Arial"/>
          <w:color w:val="000000"/>
          <w:sz w:val="20"/>
          <w:szCs w:val="20"/>
        </w:rPr>
        <w:t>Minutes:</w:t>
      </w:r>
    </w:p>
    <w:p w14:paraId="5ED9F665" w14:textId="55DAB2D8" w:rsidR="00176B3B" w:rsidRPr="0076172D" w:rsidRDefault="00896662" w:rsidP="00C40C4B">
      <w:pPr>
        <w:pStyle w:val="ListParagraph"/>
        <w:autoSpaceDE w:val="0"/>
        <w:autoSpaceDN w:val="0"/>
        <w:adjustRightInd w:val="0"/>
        <w:ind w:left="0" w:right="-18"/>
        <w:jc w:val="both"/>
        <w:rPr>
          <w:rFonts w:ascii="AOAHGK+Arial" w:hAnsi="AOAHGK+Arial" w:cs="AOAHGK+Arial"/>
          <w:color w:val="000000"/>
          <w:sz w:val="20"/>
          <w:szCs w:val="20"/>
        </w:rPr>
      </w:pPr>
      <w:r w:rsidRPr="0076172D">
        <w:rPr>
          <w:rFonts w:ascii="AOAHGK+Arial" w:hAnsi="AOAHGK+Arial" w:cs="AOAHGK+Arial"/>
          <w:color w:val="000000"/>
          <w:sz w:val="20"/>
          <w:szCs w:val="20"/>
        </w:rPr>
        <w:t>J. Baldwin</w:t>
      </w:r>
      <w:r w:rsidR="0050363B" w:rsidRPr="0076172D">
        <w:rPr>
          <w:rFonts w:ascii="AOAHGK+Arial" w:hAnsi="AOAHGK+Arial" w:cs="AOAHGK+Arial"/>
          <w:color w:val="000000"/>
          <w:sz w:val="20"/>
          <w:szCs w:val="20"/>
        </w:rPr>
        <w:t xml:space="preserve"> made a motion to </w:t>
      </w:r>
      <w:r w:rsidR="007342CE" w:rsidRPr="0076172D">
        <w:rPr>
          <w:rFonts w:ascii="AOAHGK+Arial" w:hAnsi="AOAHGK+Arial" w:cs="AOAHGK+Arial"/>
          <w:color w:val="000000"/>
          <w:sz w:val="20"/>
          <w:szCs w:val="20"/>
        </w:rPr>
        <w:t xml:space="preserve">approve the </w:t>
      </w:r>
      <w:r w:rsidR="00C03EC5" w:rsidRPr="0076172D">
        <w:rPr>
          <w:rFonts w:ascii="AOAHGK+Arial" w:hAnsi="AOAHGK+Arial" w:cs="AOAHGK+Arial"/>
          <w:color w:val="000000"/>
          <w:sz w:val="20"/>
          <w:szCs w:val="20"/>
        </w:rPr>
        <w:t xml:space="preserve">minutes </w:t>
      </w:r>
      <w:r w:rsidR="009C7FC0" w:rsidRPr="0076172D">
        <w:rPr>
          <w:rFonts w:ascii="AOAHGK+Arial" w:hAnsi="AOAHGK+Arial" w:cs="AOAHGK+Arial"/>
          <w:color w:val="000000"/>
          <w:sz w:val="20"/>
          <w:szCs w:val="20"/>
        </w:rPr>
        <w:t>from</w:t>
      </w:r>
      <w:r w:rsidR="007342CE" w:rsidRPr="0076172D">
        <w:rPr>
          <w:rFonts w:ascii="AOAHGK+Arial" w:hAnsi="AOAHGK+Arial" w:cs="AOAHGK+Arial"/>
          <w:color w:val="000000"/>
          <w:sz w:val="20"/>
          <w:szCs w:val="20"/>
        </w:rPr>
        <w:t xml:space="preserve"> the </w:t>
      </w:r>
      <w:r w:rsidRPr="0076172D">
        <w:rPr>
          <w:rFonts w:ascii="AOAHGK+Arial" w:hAnsi="AOAHGK+Arial" w:cs="AOAHGK+Arial"/>
          <w:color w:val="000000"/>
          <w:sz w:val="20"/>
          <w:szCs w:val="20"/>
        </w:rPr>
        <w:t>December</w:t>
      </w:r>
      <w:r w:rsidR="001508A9" w:rsidRPr="0076172D">
        <w:rPr>
          <w:rFonts w:ascii="AOAHGK+Arial" w:hAnsi="AOAHGK+Arial" w:cs="AOAHGK+Arial"/>
          <w:color w:val="000000"/>
          <w:sz w:val="20"/>
          <w:szCs w:val="20"/>
        </w:rPr>
        <w:t xml:space="preserve"> 21, 2020</w:t>
      </w:r>
      <w:r w:rsidR="009B7C66" w:rsidRPr="0076172D">
        <w:rPr>
          <w:rFonts w:ascii="AOAHGK+Arial" w:hAnsi="AOAHGK+Arial" w:cs="AOAHGK+Arial"/>
          <w:color w:val="000000"/>
          <w:sz w:val="20"/>
          <w:szCs w:val="20"/>
        </w:rPr>
        <w:t xml:space="preserve"> </w:t>
      </w:r>
      <w:r w:rsidR="007342CE" w:rsidRPr="0076172D">
        <w:rPr>
          <w:rFonts w:ascii="AOAHGK+Arial" w:hAnsi="AOAHGK+Arial" w:cs="AOAHGK+Arial"/>
          <w:color w:val="000000"/>
          <w:sz w:val="20"/>
          <w:szCs w:val="20"/>
        </w:rPr>
        <w:t>meeting</w:t>
      </w:r>
      <w:r w:rsidR="001C2D58" w:rsidRPr="0076172D">
        <w:rPr>
          <w:rFonts w:ascii="AOAHGK+Arial" w:hAnsi="AOAHGK+Arial" w:cs="AOAHGK+Arial"/>
          <w:color w:val="000000"/>
          <w:sz w:val="20"/>
          <w:szCs w:val="20"/>
        </w:rPr>
        <w:t xml:space="preserve"> and</w:t>
      </w:r>
      <w:r w:rsidR="007342CE" w:rsidRPr="0076172D">
        <w:rPr>
          <w:rFonts w:ascii="AOAHGK+Arial" w:hAnsi="AOAHGK+Arial" w:cs="AOAHGK+Arial"/>
          <w:color w:val="000000"/>
          <w:sz w:val="20"/>
          <w:szCs w:val="20"/>
        </w:rPr>
        <w:t xml:space="preserve"> </w:t>
      </w:r>
      <w:r w:rsidR="001508A9" w:rsidRPr="0076172D">
        <w:rPr>
          <w:rFonts w:ascii="AOAHGK+Arial" w:hAnsi="AOAHGK+Arial" w:cs="AOAHGK+Arial"/>
          <w:color w:val="000000"/>
          <w:sz w:val="20"/>
          <w:szCs w:val="20"/>
        </w:rPr>
        <w:t>T. Holland</w:t>
      </w:r>
      <w:r w:rsidR="008A197D" w:rsidRPr="0076172D">
        <w:rPr>
          <w:rFonts w:ascii="AOAHGK+Arial" w:hAnsi="AOAHGK+Arial" w:cs="AOAHGK+Arial"/>
          <w:color w:val="000000"/>
          <w:sz w:val="20"/>
          <w:szCs w:val="20"/>
        </w:rPr>
        <w:t xml:space="preserve"> seconded</w:t>
      </w:r>
      <w:r w:rsidR="0050363B" w:rsidRPr="0076172D">
        <w:rPr>
          <w:rFonts w:ascii="AOAHGK+Arial" w:hAnsi="AOAHGK+Arial" w:cs="AOAHGK+Arial"/>
          <w:color w:val="000000"/>
          <w:sz w:val="20"/>
          <w:szCs w:val="20"/>
        </w:rPr>
        <w:t xml:space="preserve">.  </w:t>
      </w:r>
      <w:r w:rsidR="001B2769" w:rsidRPr="0076172D">
        <w:rPr>
          <w:rFonts w:ascii="AOAHGK+Arial" w:hAnsi="AOAHGK+Arial" w:cs="AOAHGK+Arial"/>
          <w:color w:val="000000"/>
          <w:sz w:val="20"/>
          <w:szCs w:val="20"/>
        </w:rPr>
        <w:t xml:space="preserve">All were in </w:t>
      </w:r>
      <w:r w:rsidR="008D25E2" w:rsidRPr="0076172D">
        <w:rPr>
          <w:rFonts w:ascii="AOAHGK+Arial" w:hAnsi="AOAHGK+Arial" w:cs="AOAHGK+Arial"/>
          <w:color w:val="000000"/>
          <w:sz w:val="20"/>
          <w:szCs w:val="20"/>
        </w:rPr>
        <w:t>favor</w:t>
      </w:r>
      <w:r w:rsidR="001508A9" w:rsidRPr="0076172D">
        <w:rPr>
          <w:rFonts w:ascii="AOAHGK+Arial" w:hAnsi="AOAHGK+Arial" w:cs="AOAHGK+Arial"/>
          <w:color w:val="000000"/>
          <w:sz w:val="20"/>
          <w:szCs w:val="20"/>
        </w:rPr>
        <w:t xml:space="preserve"> and T. Holland abstained since she was not in attendance at that meeting.</w:t>
      </w:r>
    </w:p>
    <w:p w14:paraId="6ACE6FF5" w14:textId="77777777" w:rsidR="008148D3" w:rsidRPr="0076172D" w:rsidRDefault="008148D3" w:rsidP="00C40C4B">
      <w:pPr>
        <w:autoSpaceDE w:val="0"/>
        <w:autoSpaceDN w:val="0"/>
        <w:adjustRightInd w:val="0"/>
        <w:ind w:left="-360" w:right="-18"/>
        <w:jc w:val="both"/>
        <w:rPr>
          <w:rFonts w:ascii="AOAHGK+Arial" w:hAnsi="AOAHGK+Arial" w:cs="AOAHGK+Arial"/>
          <w:color w:val="000000"/>
          <w:sz w:val="20"/>
          <w:szCs w:val="20"/>
        </w:rPr>
      </w:pPr>
    </w:p>
    <w:p w14:paraId="0CAA0018" w14:textId="402439D2" w:rsidR="00BC6E4D" w:rsidRPr="0076172D" w:rsidRDefault="008D25E2" w:rsidP="00C40C4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18"/>
        <w:jc w:val="both"/>
        <w:rPr>
          <w:rFonts w:ascii="AOAHGK+Arial" w:hAnsi="AOAHGK+Arial" w:cs="AOAHGK+Arial"/>
          <w:color w:val="000000"/>
          <w:sz w:val="20"/>
          <w:szCs w:val="20"/>
        </w:rPr>
      </w:pPr>
      <w:r w:rsidRPr="0076172D">
        <w:rPr>
          <w:rFonts w:ascii="AOAHGK+Arial" w:hAnsi="AOAHGK+Arial" w:cs="AOAHGK+Arial"/>
          <w:color w:val="000000"/>
          <w:sz w:val="20"/>
          <w:szCs w:val="20"/>
        </w:rPr>
        <w:t>Old Business:</w:t>
      </w:r>
    </w:p>
    <w:p w14:paraId="15B2A71A" w14:textId="77777777" w:rsidR="001508A9" w:rsidRPr="0076172D" w:rsidRDefault="001508A9" w:rsidP="001508A9">
      <w:pPr>
        <w:pStyle w:val="ListParagraph"/>
        <w:autoSpaceDE w:val="0"/>
        <w:autoSpaceDN w:val="0"/>
        <w:adjustRightInd w:val="0"/>
        <w:ind w:left="0" w:right="-18"/>
        <w:jc w:val="both"/>
        <w:rPr>
          <w:rFonts w:ascii="AOAHGK+Arial" w:hAnsi="AOAHGK+Arial" w:cs="AOAHGK+Arial"/>
          <w:color w:val="000000"/>
          <w:sz w:val="20"/>
          <w:szCs w:val="20"/>
        </w:rPr>
      </w:pPr>
      <w:r w:rsidRPr="0076172D">
        <w:rPr>
          <w:rFonts w:ascii="AOAHGK+Arial" w:hAnsi="AOAHGK+Arial" w:cs="AOAHGK+Arial"/>
          <w:color w:val="000000"/>
          <w:sz w:val="20"/>
          <w:szCs w:val="20"/>
        </w:rPr>
        <w:t>There was no old business.</w:t>
      </w:r>
    </w:p>
    <w:p w14:paraId="4F4C16AF" w14:textId="350F086C" w:rsidR="00E652E6" w:rsidRPr="0076172D" w:rsidRDefault="00E652E6" w:rsidP="00C0728C">
      <w:pPr>
        <w:pStyle w:val="Default"/>
        <w:jc w:val="both"/>
        <w:rPr>
          <w:rFonts w:ascii="AOAHGK+Arial" w:hAnsi="AOAHGK+Arial" w:cs="AOAHGK+Arial"/>
          <w:sz w:val="20"/>
          <w:szCs w:val="20"/>
        </w:rPr>
      </w:pPr>
    </w:p>
    <w:p w14:paraId="6ACCA8EE" w14:textId="50931B74" w:rsidR="00E652E6" w:rsidRPr="0076172D" w:rsidRDefault="008D25E2" w:rsidP="00E652E6">
      <w:pPr>
        <w:pStyle w:val="Default"/>
        <w:numPr>
          <w:ilvl w:val="0"/>
          <w:numId w:val="1"/>
        </w:numPr>
        <w:jc w:val="both"/>
        <w:rPr>
          <w:rFonts w:ascii="AOAHGK+Arial" w:hAnsi="AOAHGK+Arial" w:cs="AOAHGK+Arial"/>
          <w:sz w:val="20"/>
          <w:szCs w:val="20"/>
        </w:rPr>
      </w:pPr>
      <w:r w:rsidRPr="0076172D">
        <w:rPr>
          <w:rFonts w:ascii="AOAHGK+Arial" w:hAnsi="AOAHGK+Arial" w:cs="AOAHGK+Arial"/>
          <w:sz w:val="20"/>
          <w:szCs w:val="20"/>
        </w:rPr>
        <w:t>New Business</w:t>
      </w:r>
      <w:r w:rsidR="00E652E6" w:rsidRPr="0076172D">
        <w:rPr>
          <w:rFonts w:ascii="AOAHGK+Arial" w:hAnsi="AOAHGK+Arial" w:cs="AOAHGK+Arial"/>
          <w:sz w:val="20"/>
          <w:szCs w:val="20"/>
        </w:rPr>
        <w:t>:</w:t>
      </w:r>
    </w:p>
    <w:p w14:paraId="0F275580" w14:textId="32EB2A36" w:rsidR="00836FE7" w:rsidRPr="0076172D" w:rsidRDefault="001508A9" w:rsidP="000E4F5A">
      <w:pPr>
        <w:pStyle w:val="Default"/>
        <w:jc w:val="both"/>
        <w:rPr>
          <w:rFonts w:ascii="AOAHGK+Arial" w:hAnsi="AOAHGK+Arial" w:cs="AOAHGK+Arial"/>
          <w:sz w:val="20"/>
          <w:szCs w:val="20"/>
        </w:rPr>
      </w:pPr>
      <w:r w:rsidRPr="0076172D">
        <w:rPr>
          <w:rFonts w:ascii="AOAHGK+Arial" w:hAnsi="AOAHGK+Arial" w:cs="AOAHGK+Arial"/>
          <w:sz w:val="20"/>
          <w:szCs w:val="20"/>
        </w:rPr>
        <w:t>Finance Director, Peter Erodici</w:t>
      </w:r>
      <w:r w:rsidR="007D7227" w:rsidRPr="0076172D">
        <w:rPr>
          <w:rFonts w:ascii="AOAHGK+Arial" w:hAnsi="AOAHGK+Arial" w:cs="AOAHGK+Arial"/>
          <w:sz w:val="20"/>
          <w:szCs w:val="20"/>
        </w:rPr>
        <w:t xml:space="preserve"> discussed the request to hire the selected candidate for the position of </w:t>
      </w:r>
      <w:r w:rsidRPr="0076172D">
        <w:rPr>
          <w:rFonts w:ascii="AOAHGK+Arial" w:hAnsi="AOAHGK+Arial" w:cs="AOAHGK+Arial"/>
          <w:sz w:val="20"/>
          <w:szCs w:val="20"/>
        </w:rPr>
        <w:t>Information Technology Manager</w:t>
      </w:r>
      <w:r w:rsidR="007D7227" w:rsidRPr="0076172D">
        <w:rPr>
          <w:rFonts w:ascii="AOAHGK+Arial" w:hAnsi="AOAHGK+Arial" w:cs="AOAHGK+Arial"/>
          <w:sz w:val="20"/>
          <w:szCs w:val="20"/>
        </w:rPr>
        <w:t xml:space="preserve"> at Step </w:t>
      </w:r>
      <w:r w:rsidRPr="0076172D">
        <w:rPr>
          <w:rFonts w:ascii="AOAHGK+Arial" w:hAnsi="AOAHGK+Arial" w:cs="AOAHGK+Arial"/>
          <w:sz w:val="20"/>
          <w:szCs w:val="20"/>
        </w:rPr>
        <w:t>4</w:t>
      </w:r>
      <w:r w:rsidR="007D7227" w:rsidRPr="0076172D">
        <w:rPr>
          <w:rFonts w:ascii="AOAHGK+Arial" w:hAnsi="AOAHGK+Arial" w:cs="AOAHGK+Arial"/>
          <w:sz w:val="20"/>
          <w:szCs w:val="20"/>
        </w:rPr>
        <w:t xml:space="preserve"> of the salary range. </w:t>
      </w:r>
      <w:r w:rsidRPr="0076172D">
        <w:rPr>
          <w:rFonts w:ascii="AOAHGK+Arial" w:hAnsi="AOAHGK+Arial" w:cs="AOAHGK+Arial"/>
          <w:sz w:val="20"/>
          <w:szCs w:val="20"/>
        </w:rPr>
        <w:t>H</w:t>
      </w:r>
      <w:r w:rsidR="007D7227" w:rsidRPr="0076172D">
        <w:rPr>
          <w:rFonts w:ascii="AOAHGK+Arial" w:hAnsi="AOAHGK+Arial" w:cs="AOAHGK+Arial"/>
          <w:sz w:val="20"/>
          <w:szCs w:val="20"/>
        </w:rPr>
        <w:t>e further discussed the candidate and his extensive professional experience</w:t>
      </w:r>
      <w:r w:rsidRPr="0076172D">
        <w:rPr>
          <w:rFonts w:ascii="AOAHGK+Arial" w:hAnsi="AOAHGK+Arial" w:cs="AOAHGK+Arial"/>
          <w:sz w:val="20"/>
          <w:szCs w:val="20"/>
        </w:rPr>
        <w:t xml:space="preserve"> working for the City of Milford on </w:t>
      </w:r>
      <w:r w:rsidR="009542FC">
        <w:rPr>
          <w:rFonts w:ascii="AOAHGK+Arial" w:hAnsi="AOAHGK+Arial" w:cs="AOAHGK+Arial"/>
          <w:sz w:val="20"/>
          <w:szCs w:val="20"/>
        </w:rPr>
        <w:t>a temporary acting</w:t>
      </w:r>
      <w:r w:rsidRPr="0076172D">
        <w:rPr>
          <w:rFonts w:ascii="AOAHGK+Arial" w:hAnsi="AOAHGK+Arial" w:cs="AOAHGK+Arial"/>
          <w:sz w:val="20"/>
          <w:szCs w:val="20"/>
        </w:rPr>
        <w:t xml:space="preserve"> basis for the past two years</w:t>
      </w:r>
      <w:r w:rsidR="007D7227" w:rsidRPr="0076172D">
        <w:rPr>
          <w:rFonts w:ascii="AOAHGK+Arial" w:hAnsi="AOAHGK+Arial" w:cs="AOAHGK+Arial"/>
          <w:sz w:val="20"/>
          <w:szCs w:val="20"/>
        </w:rPr>
        <w:t xml:space="preserve">. </w:t>
      </w:r>
      <w:r w:rsidR="00123BC9" w:rsidRPr="0076172D">
        <w:rPr>
          <w:rFonts w:ascii="AOAHGK+Arial" w:hAnsi="AOAHGK+Arial" w:cs="AOAHGK+Arial"/>
          <w:sz w:val="20"/>
          <w:szCs w:val="20"/>
        </w:rPr>
        <w:t>J. Haselkamp requested a copy of the resumes moving forward when requesting a step above salary range</w:t>
      </w:r>
      <w:r w:rsidR="00337F45">
        <w:rPr>
          <w:rFonts w:ascii="AOAHGK+Arial" w:hAnsi="AOAHGK+Arial" w:cs="AOAHGK+Arial"/>
          <w:sz w:val="20"/>
          <w:szCs w:val="20"/>
        </w:rPr>
        <w:t xml:space="preserve"> for a selected candidate</w:t>
      </w:r>
      <w:r w:rsidR="00123BC9" w:rsidRPr="0076172D">
        <w:rPr>
          <w:rFonts w:ascii="AOAHGK+Arial" w:hAnsi="AOAHGK+Arial" w:cs="AOAHGK+Arial"/>
          <w:sz w:val="20"/>
          <w:szCs w:val="20"/>
        </w:rPr>
        <w:t xml:space="preserve"> which T. Barnes agreed to provide. T. Holland</w:t>
      </w:r>
      <w:r w:rsidR="007D7227" w:rsidRPr="0076172D">
        <w:rPr>
          <w:rFonts w:ascii="AOAHGK+Arial" w:hAnsi="AOAHGK+Arial" w:cs="AOAHGK+Arial"/>
          <w:sz w:val="20"/>
          <w:szCs w:val="20"/>
        </w:rPr>
        <w:t xml:space="preserve"> made a motion to hire the candidate at a Step </w:t>
      </w:r>
      <w:r w:rsidR="00123BC9" w:rsidRPr="0076172D">
        <w:rPr>
          <w:rFonts w:ascii="AOAHGK+Arial" w:hAnsi="AOAHGK+Arial" w:cs="AOAHGK+Arial"/>
          <w:sz w:val="20"/>
          <w:szCs w:val="20"/>
        </w:rPr>
        <w:t>4</w:t>
      </w:r>
      <w:r w:rsidR="007D7227" w:rsidRPr="0076172D">
        <w:rPr>
          <w:rFonts w:ascii="AOAHGK+Arial" w:hAnsi="AOAHGK+Arial" w:cs="AOAHGK+Arial"/>
          <w:sz w:val="20"/>
          <w:szCs w:val="20"/>
        </w:rPr>
        <w:t xml:space="preserve"> weekly rate of $</w:t>
      </w:r>
      <w:r w:rsidR="00123BC9" w:rsidRPr="0076172D">
        <w:rPr>
          <w:rFonts w:ascii="AOAHGK+Arial" w:hAnsi="AOAHGK+Arial" w:cs="AOAHGK+Arial"/>
          <w:sz w:val="20"/>
          <w:szCs w:val="20"/>
        </w:rPr>
        <w:t>1,963.64 and J. Baldwin</w:t>
      </w:r>
      <w:r w:rsidR="007D7227" w:rsidRPr="0076172D">
        <w:rPr>
          <w:rFonts w:ascii="AOAHGK+Arial" w:hAnsi="AOAHGK+Arial" w:cs="AOAHGK+Arial"/>
          <w:sz w:val="20"/>
          <w:szCs w:val="20"/>
        </w:rPr>
        <w:t xml:space="preserve"> seconded the motion. All were in favo</w:t>
      </w:r>
      <w:r w:rsidR="00123BC9" w:rsidRPr="0076172D">
        <w:rPr>
          <w:rFonts w:ascii="AOAHGK+Arial" w:hAnsi="AOAHGK+Arial" w:cs="AOAHGK+Arial"/>
          <w:sz w:val="20"/>
          <w:szCs w:val="20"/>
        </w:rPr>
        <w:t xml:space="preserve">r and J. Haselkamp abstained due to </w:t>
      </w:r>
      <w:r w:rsidR="00337F45">
        <w:rPr>
          <w:rFonts w:ascii="AOAHGK+Arial" w:hAnsi="AOAHGK+Arial" w:cs="AOAHGK+Arial"/>
          <w:sz w:val="20"/>
          <w:szCs w:val="20"/>
        </w:rPr>
        <w:t xml:space="preserve">a </w:t>
      </w:r>
      <w:r w:rsidR="00123BC9" w:rsidRPr="0076172D">
        <w:rPr>
          <w:rFonts w:ascii="AOAHGK+Arial" w:hAnsi="AOAHGK+Arial" w:cs="AOAHGK+Arial"/>
          <w:sz w:val="20"/>
          <w:szCs w:val="20"/>
        </w:rPr>
        <w:t>conflict of interest since he previously worked with the selected candidate’s spouse.</w:t>
      </w:r>
    </w:p>
    <w:p w14:paraId="5562F3AE" w14:textId="502B32C7" w:rsidR="006A33A0" w:rsidRPr="0076172D" w:rsidRDefault="006A33A0" w:rsidP="000E4F5A">
      <w:pPr>
        <w:pStyle w:val="Default"/>
        <w:jc w:val="both"/>
        <w:rPr>
          <w:rFonts w:ascii="AOAHGK+Arial" w:hAnsi="AOAHGK+Arial" w:cs="AOAHGK+Arial"/>
          <w:sz w:val="20"/>
          <w:szCs w:val="20"/>
        </w:rPr>
      </w:pPr>
    </w:p>
    <w:p w14:paraId="6C86DCDF" w14:textId="77777777" w:rsidR="001E3A4D" w:rsidRPr="0076172D" w:rsidRDefault="001E3A4D" w:rsidP="00E43E2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6172D">
        <w:rPr>
          <w:rFonts w:ascii="AOAHGK+Arial" w:hAnsi="AOAHGK+Arial" w:cs="AOAHGK+Arial"/>
          <w:sz w:val="20"/>
          <w:szCs w:val="20"/>
        </w:rPr>
        <w:t>Report of Human Resources Director:</w:t>
      </w:r>
    </w:p>
    <w:p w14:paraId="024DB61D" w14:textId="3AD0D128" w:rsidR="00123BC9" w:rsidRPr="0076172D" w:rsidRDefault="00D22D71" w:rsidP="007D7227">
      <w:pPr>
        <w:pStyle w:val="Default"/>
        <w:jc w:val="both"/>
        <w:rPr>
          <w:rFonts w:ascii="AOAHGK+Arial" w:hAnsi="AOAHGK+Arial" w:cs="AOAHGK+Arial"/>
          <w:sz w:val="20"/>
          <w:szCs w:val="20"/>
        </w:rPr>
      </w:pPr>
      <w:r w:rsidRPr="0076172D">
        <w:rPr>
          <w:rFonts w:ascii="AOAHGK+Arial" w:hAnsi="AOAHGK+Arial" w:cs="AOAHGK+Arial"/>
          <w:sz w:val="20"/>
          <w:szCs w:val="20"/>
        </w:rPr>
        <w:t xml:space="preserve">T. Barnes discussed </w:t>
      </w:r>
      <w:r w:rsidR="007D7227" w:rsidRPr="0076172D">
        <w:rPr>
          <w:rFonts w:ascii="AOAHGK+Arial" w:hAnsi="AOAHGK+Arial" w:cs="AOAHGK+Arial"/>
          <w:sz w:val="20"/>
          <w:szCs w:val="20"/>
        </w:rPr>
        <w:t>th</w:t>
      </w:r>
      <w:r w:rsidR="00123BC9" w:rsidRPr="0076172D">
        <w:rPr>
          <w:rFonts w:ascii="AOAHGK+Arial" w:hAnsi="AOAHGK+Arial" w:cs="AOAHGK+Arial"/>
          <w:sz w:val="20"/>
          <w:szCs w:val="20"/>
        </w:rPr>
        <w:t xml:space="preserve">e ongoing training process of the new HR Benefits and Pension Coordinator; Working closely with the Health Department on COVID-19 related issues </w:t>
      </w:r>
      <w:r w:rsidR="00A95795" w:rsidRPr="0076172D">
        <w:rPr>
          <w:rFonts w:ascii="AOAHGK+Arial" w:hAnsi="AOAHGK+Arial" w:cs="AOAHGK+Arial"/>
          <w:sz w:val="20"/>
          <w:szCs w:val="20"/>
        </w:rPr>
        <w:t>including</w:t>
      </w:r>
      <w:r w:rsidR="00123BC9" w:rsidRPr="0076172D">
        <w:rPr>
          <w:rFonts w:ascii="AOAHGK+Arial" w:hAnsi="AOAHGK+Arial" w:cs="AOAHGK+Arial"/>
          <w:sz w:val="20"/>
          <w:szCs w:val="20"/>
        </w:rPr>
        <w:t xml:space="preserve"> vaccinations</w:t>
      </w:r>
      <w:r w:rsidR="00A95795" w:rsidRPr="0076172D">
        <w:rPr>
          <w:rFonts w:ascii="AOAHGK+Arial" w:hAnsi="AOAHGK+Arial" w:cs="AOAHGK+Arial"/>
          <w:sz w:val="20"/>
          <w:szCs w:val="20"/>
        </w:rPr>
        <w:t xml:space="preserve"> currently taking place in our building</w:t>
      </w:r>
      <w:r w:rsidR="00BD1C2C" w:rsidRPr="0076172D">
        <w:rPr>
          <w:rFonts w:ascii="AOAHGK+Arial" w:hAnsi="AOAHGK+Arial" w:cs="AOAHGK+Arial"/>
          <w:sz w:val="20"/>
          <w:szCs w:val="20"/>
        </w:rPr>
        <w:t xml:space="preserve">; </w:t>
      </w:r>
      <w:r w:rsidR="00A95795" w:rsidRPr="0076172D">
        <w:rPr>
          <w:rFonts w:ascii="AOAHGK+Arial" w:hAnsi="AOAHGK+Arial" w:cs="AOAHGK+Arial"/>
          <w:sz w:val="20"/>
          <w:szCs w:val="20"/>
        </w:rPr>
        <w:t>Ongoing r</w:t>
      </w:r>
      <w:r w:rsidR="00BD1C2C" w:rsidRPr="0076172D">
        <w:rPr>
          <w:rFonts w:ascii="AOAHGK+Arial" w:hAnsi="AOAHGK+Arial" w:cs="AOAHGK+Arial"/>
          <w:sz w:val="20"/>
          <w:szCs w:val="20"/>
        </w:rPr>
        <w:t xml:space="preserve">ecruiting and retirements; </w:t>
      </w:r>
      <w:r w:rsidR="009542FC">
        <w:rPr>
          <w:rFonts w:ascii="AOAHGK+Arial" w:hAnsi="AOAHGK+Arial" w:cs="AOAHGK+Arial"/>
          <w:sz w:val="20"/>
          <w:szCs w:val="20"/>
        </w:rPr>
        <w:t xml:space="preserve">Candidate </w:t>
      </w:r>
      <w:r w:rsidR="00BD1C2C" w:rsidRPr="0076172D">
        <w:rPr>
          <w:rFonts w:ascii="AOAHGK+Arial" w:hAnsi="AOAHGK+Arial" w:cs="AOAHGK+Arial"/>
          <w:sz w:val="20"/>
          <w:szCs w:val="20"/>
        </w:rPr>
        <w:t>testing including tests over the past several weeks for the Clerk A position for over 100 candidates.</w:t>
      </w:r>
    </w:p>
    <w:p w14:paraId="6EF5B772" w14:textId="77777777" w:rsidR="00123BC9" w:rsidRPr="0076172D" w:rsidRDefault="00123BC9" w:rsidP="007D7227">
      <w:pPr>
        <w:pStyle w:val="Default"/>
        <w:jc w:val="both"/>
        <w:rPr>
          <w:rFonts w:ascii="AOAHGK+Arial" w:hAnsi="AOAHGK+Arial" w:cs="AOAHGK+Arial"/>
          <w:sz w:val="20"/>
          <w:szCs w:val="20"/>
        </w:rPr>
      </w:pPr>
    </w:p>
    <w:p w14:paraId="529AF355" w14:textId="016B4C42" w:rsidR="001E3A4D" w:rsidRPr="0076172D" w:rsidRDefault="001E3A4D" w:rsidP="00E43E2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6172D">
        <w:rPr>
          <w:rFonts w:ascii="AOAHGK+Arial" w:hAnsi="AOAHGK+Arial" w:cs="AOAHGK+Arial"/>
          <w:sz w:val="20"/>
          <w:szCs w:val="20"/>
        </w:rPr>
        <w:t>Open Jobs Report:</w:t>
      </w:r>
    </w:p>
    <w:p w14:paraId="7468587E" w14:textId="1C53D989" w:rsidR="00B24FCB" w:rsidRPr="0076172D" w:rsidRDefault="00DA4376" w:rsidP="00E47F5E">
      <w:pPr>
        <w:pStyle w:val="Default"/>
        <w:jc w:val="both"/>
        <w:rPr>
          <w:rFonts w:ascii="AOAHGK+Arial" w:hAnsi="AOAHGK+Arial" w:cs="AOAHGK+Arial"/>
          <w:sz w:val="20"/>
          <w:szCs w:val="20"/>
        </w:rPr>
      </w:pPr>
      <w:r w:rsidRPr="0076172D">
        <w:rPr>
          <w:rFonts w:ascii="AOAHGK+Arial" w:hAnsi="AOAHGK+Arial" w:cs="AOAHGK+Arial"/>
          <w:sz w:val="20"/>
          <w:szCs w:val="20"/>
        </w:rPr>
        <w:t xml:space="preserve">T. Barnes </w:t>
      </w:r>
      <w:r w:rsidR="00B816C0" w:rsidRPr="0076172D">
        <w:rPr>
          <w:rFonts w:ascii="AOAHGK+Arial" w:hAnsi="AOAHGK+Arial" w:cs="AOAHGK+Arial"/>
          <w:sz w:val="20"/>
          <w:szCs w:val="20"/>
        </w:rPr>
        <w:t>discussed</w:t>
      </w:r>
      <w:r w:rsidRPr="0076172D">
        <w:rPr>
          <w:rFonts w:ascii="AOAHGK+Arial" w:hAnsi="AOAHGK+Arial" w:cs="AOAHGK+Arial"/>
          <w:sz w:val="20"/>
          <w:szCs w:val="20"/>
        </w:rPr>
        <w:t xml:space="preserve"> the </w:t>
      </w:r>
      <w:r w:rsidR="0089784C" w:rsidRPr="0076172D">
        <w:rPr>
          <w:rFonts w:ascii="AOAHGK+Arial" w:hAnsi="AOAHGK+Arial" w:cs="AOAHGK+Arial"/>
          <w:sz w:val="20"/>
          <w:szCs w:val="20"/>
        </w:rPr>
        <w:t>37</w:t>
      </w:r>
      <w:r w:rsidRPr="0076172D">
        <w:rPr>
          <w:rFonts w:ascii="AOAHGK+Arial" w:hAnsi="AOAHGK+Arial" w:cs="AOAHGK+Arial"/>
          <w:sz w:val="20"/>
          <w:szCs w:val="20"/>
        </w:rPr>
        <w:t xml:space="preserve"> job vacancies we currently have</w:t>
      </w:r>
      <w:r w:rsidR="00B24FCB" w:rsidRPr="0076172D">
        <w:rPr>
          <w:rFonts w:ascii="AOAHGK+Arial" w:hAnsi="AOAHGK+Arial" w:cs="AOAHGK+Arial"/>
          <w:sz w:val="20"/>
          <w:szCs w:val="20"/>
        </w:rPr>
        <w:t xml:space="preserve">, </w:t>
      </w:r>
      <w:r w:rsidR="0089784C" w:rsidRPr="0076172D">
        <w:rPr>
          <w:rFonts w:ascii="AOAHGK+Arial" w:hAnsi="AOAHGK+Arial" w:cs="AOAHGK+Arial"/>
          <w:sz w:val="20"/>
          <w:szCs w:val="20"/>
        </w:rPr>
        <w:t>not including</w:t>
      </w:r>
      <w:r w:rsidR="00B24FCB" w:rsidRPr="0076172D">
        <w:rPr>
          <w:rFonts w:ascii="AOAHGK+Arial" w:hAnsi="AOAHGK+Arial" w:cs="AOAHGK+Arial"/>
          <w:sz w:val="20"/>
          <w:szCs w:val="20"/>
        </w:rPr>
        <w:t xml:space="preserve"> the Police, Fire and Human Services Departments vacancies who conduct their own recruiting.</w:t>
      </w:r>
      <w:r w:rsidR="00A95795" w:rsidRPr="0076172D">
        <w:rPr>
          <w:rFonts w:ascii="AOAHGK+Arial" w:hAnsi="AOAHGK+Arial" w:cs="AOAHGK+Arial"/>
          <w:sz w:val="20"/>
          <w:szCs w:val="20"/>
        </w:rPr>
        <w:t xml:space="preserve"> She further discussed the ongoing challenges of recruiting for the </w:t>
      </w:r>
      <w:r w:rsidR="0089784C" w:rsidRPr="0076172D">
        <w:rPr>
          <w:rFonts w:ascii="AOAHGK+Arial" w:hAnsi="AOAHGK+Arial" w:cs="AOAHGK+Arial"/>
          <w:sz w:val="20"/>
          <w:szCs w:val="20"/>
        </w:rPr>
        <w:t>Tax Assessor position</w:t>
      </w:r>
      <w:r w:rsidR="00A95795" w:rsidRPr="0076172D">
        <w:rPr>
          <w:rFonts w:ascii="AOAHGK+Arial" w:hAnsi="AOAHGK+Arial" w:cs="AOAHGK+Arial"/>
          <w:sz w:val="20"/>
          <w:szCs w:val="20"/>
        </w:rPr>
        <w:t>, including individuals who either do not want to leave their current position</w:t>
      </w:r>
      <w:r w:rsidR="0076172D" w:rsidRPr="0076172D">
        <w:rPr>
          <w:rFonts w:ascii="AOAHGK+Arial" w:hAnsi="AOAHGK+Arial" w:cs="AOAHGK+Arial"/>
          <w:sz w:val="20"/>
          <w:szCs w:val="20"/>
        </w:rPr>
        <w:t>s</w:t>
      </w:r>
      <w:r w:rsidR="00A95795" w:rsidRPr="0076172D">
        <w:rPr>
          <w:rFonts w:ascii="AOAHGK+Arial" w:hAnsi="AOAHGK+Arial" w:cs="AOAHGK+Arial"/>
          <w:sz w:val="20"/>
          <w:szCs w:val="20"/>
        </w:rPr>
        <w:t xml:space="preserve"> or candidates who request a higher salary</w:t>
      </w:r>
      <w:r w:rsidR="00B24FCB" w:rsidRPr="0076172D">
        <w:rPr>
          <w:rFonts w:ascii="AOAHGK+Arial" w:hAnsi="AOAHGK+Arial" w:cs="AOAHGK+Arial"/>
          <w:sz w:val="20"/>
          <w:szCs w:val="20"/>
        </w:rPr>
        <w:t>.</w:t>
      </w:r>
      <w:r w:rsidR="0089784C" w:rsidRPr="0076172D">
        <w:rPr>
          <w:rFonts w:ascii="AOAHGK+Arial" w:hAnsi="AOAHGK+Arial" w:cs="AOAHGK+Arial"/>
          <w:sz w:val="20"/>
          <w:szCs w:val="20"/>
        </w:rPr>
        <w:t xml:space="preserve"> </w:t>
      </w:r>
      <w:r w:rsidR="00A95795" w:rsidRPr="0076172D">
        <w:rPr>
          <w:rFonts w:ascii="AOAHGK+Arial" w:hAnsi="AOAHGK+Arial" w:cs="AOAHGK+Arial"/>
          <w:sz w:val="20"/>
          <w:szCs w:val="20"/>
        </w:rPr>
        <w:t>She added that we currently have four Clerk A vacancies with an upcoming fifth vacancy due to a recent promotion of a Clerk A moving into the Certified Tax Collection Clerk</w:t>
      </w:r>
      <w:r w:rsidR="0089784C" w:rsidRPr="0076172D">
        <w:rPr>
          <w:rFonts w:ascii="AOAHGK+Arial" w:hAnsi="AOAHGK+Arial" w:cs="AOAHGK+Arial"/>
          <w:sz w:val="20"/>
          <w:szCs w:val="20"/>
        </w:rPr>
        <w:t>.</w:t>
      </w:r>
      <w:r w:rsidR="00A95795" w:rsidRPr="0076172D">
        <w:rPr>
          <w:rFonts w:ascii="AOAHGK+Arial" w:hAnsi="AOAHGK+Arial" w:cs="AOAHGK+Arial"/>
          <w:sz w:val="20"/>
          <w:szCs w:val="20"/>
        </w:rPr>
        <w:t xml:space="preserve"> The IT manager </w:t>
      </w:r>
      <w:r w:rsidR="0076172D" w:rsidRPr="0076172D">
        <w:rPr>
          <w:rFonts w:ascii="AOAHGK+Arial" w:hAnsi="AOAHGK+Arial" w:cs="AOAHGK+Arial"/>
          <w:sz w:val="20"/>
          <w:szCs w:val="20"/>
        </w:rPr>
        <w:t xml:space="preserve">position </w:t>
      </w:r>
      <w:r w:rsidR="00A95795" w:rsidRPr="0076172D">
        <w:rPr>
          <w:rFonts w:ascii="AOAHGK+Arial" w:hAnsi="AOAHGK+Arial" w:cs="AOAHGK+Arial"/>
          <w:sz w:val="20"/>
          <w:szCs w:val="20"/>
        </w:rPr>
        <w:t>has been filled and the interview process has begun for an IT Specialist</w:t>
      </w:r>
      <w:r w:rsidR="006A0CFA" w:rsidRPr="0076172D">
        <w:rPr>
          <w:rFonts w:ascii="AOAHGK+Arial" w:hAnsi="AOAHGK+Arial" w:cs="AOAHGK+Arial"/>
          <w:sz w:val="20"/>
          <w:szCs w:val="20"/>
        </w:rPr>
        <w:t>. Mechanic testing is taking place next week and testing for</w:t>
      </w:r>
      <w:r w:rsidR="00945378">
        <w:rPr>
          <w:rFonts w:ascii="AOAHGK+Arial" w:hAnsi="AOAHGK+Arial" w:cs="AOAHGK+Arial"/>
          <w:sz w:val="20"/>
          <w:szCs w:val="20"/>
        </w:rPr>
        <w:t xml:space="preserve"> </w:t>
      </w:r>
      <w:r w:rsidR="0076172D" w:rsidRPr="0076172D">
        <w:rPr>
          <w:rFonts w:ascii="AOAHGK+Arial" w:hAnsi="AOAHGK+Arial" w:cs="AOAHGK+Arial"/>
          <w:sz w:val="20"/>
          <w:szCs w:val="20"/>
        </w:rPr>
        <w:t>Nurse</w:t>
      </w:r>
      <w:r w:rsidR="00945378">
        <w:rPr>
          <w:rFonts w:ascii="AOAHGK+Arial" w:hAnsi="AOAHGK+Arial" w:cs="AOAHGK+Arial"/>
          <w:sz w:val="20"/>
          <w:szCs w:val="20"/>
        </w:rPr>
        <w:t xml:space="preserve"> vacancies</w:t>
      </w:r>
      <w:r w:rsidR="0076172D" w:rsidRPr="0076172D">
        <w:rPr>
          <w:rFonts w:ascii="AOAHGK+Arial" w:hAnsi="AOAHGK+Arial" w:cs="AOAHGK+Arial"/>
          <w:sz w:val="20"/>
          <w:szCs w:val="20"/>
        </w:rPr>
        <w:t xml:space="preserve"> in </w:t>
      </w:r>
      <w:r w:rsidR="006A0CFA" w:rsidRPr="0076172D">
        <w:rPr>
          <w:rFonts w:ascii="AOAHGK+Arial" w:hAnsi="AOAHGK+Arial" w:cs="AOAHGK+Arial"/>
          <w:sz w:val="20"/>
          <w:szCs w:val="20"/>
        </w:rPr>
        <w:t>the Health Department has been completed.</w:t>
      </w:r>
    </w:p>
    <w:p w14:paraId="13D99EB3" w14:textId="1EA9F98B" w:rsidR="00B24FCB" w:rsidRPr="0076172D" w:rsidRDefault="00B24FCB" w:rsidP="00E47F5E">
      <w:pPr>
        <w:pStyle w:val="Default"/>
        <w:jc w:val="both"/>
        <w:rPr>
          <w:rFonts w:ascii="AOAHGK+Arial" w:hAnsi="AOAHGK+Arial" w:cs="AOAHGK+Arial"/>
          <w:sz w:val="20"/>
          <w:szCs w:val="20"/>
        </w:rPr>
      </w:pPr>
    </w:p>
    <w:p w14:paraId="48A88FE0" w14:textId="79909419" w:rsidR="00493593" w:rsidRPr="0076172D" w:rsidRDefault="0089784C" w:rsidP="00B24FCB">
      <w:pPr>
        <w:pStyle w:val="Default"/>
        <w:numPr>
          <w:ilvl w:val="0"/>
          <w:numId w:val="1"/>
        </w:numPr>
        <w:jc w:val="both"/>
        <w:rPr>
          <w:rFonts w:ascii="AOAHGK+Arial" w:hAnsi="AOAHGK+Arial" w:cs="AOAHGK+Arial"/>
          <w:sz w:val="20"/>
          <w:szCs w:val="20"/>
        </w:rPr>
      </w:pPr>
      <w:r w:rsidRPr="0076172D">
        <w:rPr>
          <w:rFonts w:ascii="AOAHGK+Arial" w:hAnsi="AOAHGK+Arial" w:cs="AOAHGK+Arial"/>
          <w:sz w:val="20"/>
          <w:szCs w:val="20"/>
        </w:rPr>
        <w:t xml:space="preserve">H. Healey </w:t>
      </w:r>
      <w:r w:rsidR="00493593" w:rsidRPr="0076172D">
        <w:rPr>
          <w:rFonts w:ascii="AOAHGK+Arial" w:hAnsi="AOAHGK+Arial" w:cs="AOAHGK+Arial"/>
          <w:sz w:val="20"/>
          <w:szCs w:val="20"/>
        </w:rPr>
        <w:t>made a motion to adjourn an</w:t>
      </w:r>
      <w:r w:rsidR="00604EE0" w:rsidRPr="0076172D">
        <w:rPr>
          <w:rFonts w:ascii="AOAHGK+Arial" w:hAnsi="AOAHGK+Arial" w:cs="AOAHGK+Arial"/>
          <w:sz w:val="20"/>
          <w:szCs w:val="20"/>
        </w:rPr>
        <w:t xml:space="preserve">d </w:t>
      </w:r>
      <w:r w:rsidR="006A0CFA" w:rsidRPr="0076172D">
        <w:rPr>
          <w:rFonts w:ascii="AOAHGK+Arial" w:hAnsi="AOAHGK+Arial" w:cs="AOAHGK+Arial"/>
          <w:sz w:val="20"/>
          <w:szCs w:val="20"/>
        </w:rPr>
        <w:t>J. Baldwin</w:t>
      </w:r>
      <w:r w:rsidR="00493593" w:rsidRPr="0076172D">
        <w:rPr>
          <w:rFonts w:ascii="AOAHGK+Arial" w:hAnsi="AOAHGK+Arial" w:cs="AOAHGK+Arial"/>
          <w:sz w:val="20"/>
          <w:szCs w:val="20"/>
        </w:rPr>
        <w:t xml:space="preserve"> seconded.</w:t>
      </w:r>
      <w:r w:rsidR="00C122D2" w:rsidRPr="0076172D">
        <w:rPr>
          <w:rFonts w:ascii="AOAHGK+Arial" w:hAnsi="AOAHGK+Arial" w:cs="AOAHGK+Arial"/>
          <w:sz w:val="20"/>
          <w:szCs w:val="20"/>
        </w:rPr>
        <w:t xml:space="preserve">  All were in favor.</w:t>
      </w:r>
      <w:r w:rsidR="00493593" w:rsidRPr="0076172D">
        <w:rPr>
          <w:rFonts w:ascii="AOAHGK+Arial" w:hAnsi="AOAHGK+Arial" w:cs="AOAHGK+Arial"/>
          <w:sz w:val="20"/>
          <w:szCs w:val="20"/>
        </w:rPr>
        <w:t xml:space="preserve"> The meeting adjourned at </w:t>
      </w:r>
      <w:r w:rsidR="00E374A9" w:rsidRPr="0076172D">
        <w:rPr>
          <w:rFonts w:ascii="AOAHGK+Arial" w:hAnsi="AOAHGK+Arial" w:cs="AOAHGK+Arial"/>
          <w:sz w:val="20"/>
          <w:szCs w:val="20"/>
        </w:rPr>
        <w:t>5:</w:t>
      </w:r>
      <w:r w:rsidR="006A0CFA" w:rsidRPr="0076172D">
        <w:rPr>
          <w:rFonts w:ascii="AOAHGK+Arial" w:hAnsi="AOAHGK+Arial" w:cs="AOAHGK+Arial"/>
          <w:sz w:val="20"/>
          <w:szCs w:val="20"/>
        </w:rPr>
        <w:t>16</w:t>
      </w:r>
      <w:r w:rsidR="00E374A9" w:rsidRPr="0076172D">
        <w:rPr>
          <w:rFonts w:ascii="AOAHGK+Arial" w:hAnsi="AOAHGK+Arial" w:cs="AOAHGK+Arial"/>
          <w:sz w:val="20"/>
          <w:szCs w:val="20"/>
        </w:rPr>
        <w:t xml:space="preserve"> </w:t>
      </w:r>
      <w:r w:rsidR="00493593" w:rsidRPr="0076172D">
        <w:rPr>
          <w:rFonts w:ascii="AOAHGK+Arial" w:hAnsi="AOAHGK+Arial" w:cs="AOAHGK+Arial"/>
          <w:sz w:val="20"/>
          <w:szCs w:val="20"/>
        </w:rPr>
        <w:t>p.m.</w:t>
      </w:r>
    </w:p>
    <w:p w14:paraId="6D236595" w14:textId="77777777" w:rsidR="00AB3C62" w:rsidRPr="0076172D" w:rsidRDefault="00AB3C62" w:rsidP="00AB3C62">
      <w:pPr>
        <w:pStyle w:val="Default"/>
        <w:jc w:val="both"/>
        <w:rPr>
          <w:rFonts w:ascii="AOAHGK+Arial" w:hAnsi="AOAHGK+Arial" w:cs="AOAHGK+Arial"/>
          <w:sz w:val="20"/>
          <w:szCs w:val="20"/>
        </w:rPr>
      </w:pPr>
    </w:p>
    <w:p w14:paraId="4FDF5D15" w14:textId="2CC3E5F1" w:rsidR="00617E32" w:rsidRPr="0076172D" w:rsidRDefault="00617E32" w:rsidP="001E3A4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4F8DD915" w14:textId="77777777" w:rsidR="00C12441" w:rsidRPr="0076172D" w:rsidRDefault="00C12441" w:rsidP="00C40C4B">
      <w:pPr>
        <w:ind w:left="-360" w:right="-18"/>
        <w:jc w:val="both"/>
        <w:rPr>
          <w:rFonts w:ascii="AOAHGK+Arial" w:hAnsi="AOAHGK+Arial" w:cs="AOAHGK+Arial"/>
          <w:color w:val="000000"/>
          <w:sz w:val="20"/>
          <w:szCs w:val="20"/>
        </w:rPr>
      </w:pPr>
    </w:p>
    <w:p w14:paraId="04084639" w14:textId="77777777" w:rsidR="0006470F" w:rsidRPr="0076172D" w:rsidRDefault="0006470F" w:rsidP="00C40C4B">
      <w:pPr>
        <w:ind w:left="-360" w:right="-18"/>
        <w:jc w:val="both"/>
        <w:rPr>
          <w:rFonts w:ascii="AOAHGK+Arial" w:hAnsi="AOAHGK+Arial" w:cs="AOAHGK+Arial"/>
          <w:color w:val="000000"/>
          <w:sz w:val="20"/>
          <w:szCs w:val="20"/>
        </w:rPr>
      </w:pPr>
      <w:r w:rsidRPr="0076172D">
        <w:rPr>
          <w:rFonts w:ascii="AOAHGK+Arial" w:hAnsi="AOAHGK+Arial" w:cs="AOAHGK+Arial"/>
          <w:color w:val="000000"/>
          <w:sz w:val="20"/>
          <w:szCs w:val="20"/>
        </w:rPr>
        <w:t>Attest:</w:t>
      </w:r>
    </w:p>
    <w:p w14:paraId="4C7AA391" w14:textId="77777777" w:rsidR="007A6786" w:rsidRPr="0076172D" w:rsidRDefault="007971EC" w:rsidP="00C40C4B">
      <w:pPr>
        <w:autoSpaceDE w:val="0"/>
        <w:autoSpaceDN w:val="0"/>
        <w:adjustRightInd w:val="0"/>
        <w:ind w:left="-360" w:right="-18"/>
        <w:jc w:val="both"/>
        <w:rPr>
          <w:sz w:val="20"/>
          <w:szCs w:val="20"/>
        </w:rPr>
      </w:pPr>
      <w:r w:rsidRPr="0076172D">
        <w:rPr>
          <w:rFonts w:ascii="AOAHGK+Arial" w:hAnsi="AOAHGK+Arial" w:cs="AOAHGK+Arial"/>
          <w:color w:val="000000"/>
          <w:sz w:val="20"/>
          <w:szCs w:val="20"/>
        </w:rPr>
        <w:t>John Boanno</w:t>
      </w:r>
      <w:r w:rsidR="002B190E" w:rsidRPr="0076172D">
        <w:rPr>
          <w:rFonts w:ascii="AOAHGK+Arial" w:hAnsi="AOAHGK+Arial" w:cs="AOAHGK+Arial"/>
          <w:color w:val="000000"/>
          <w:sz w:val="20"/>
          <w:szCs w:val="20"/>
        </w:rPr>
        <w:t xml:space="preserve"> </w:t>
      </w:r>
    </w:p>
    <w:sectPr w:rsidR="007A6786" w:rsidRPr="0076172D" w:rsidSect="00E6042D">
      <w:pgSz w:w="12240" w:h="15840"/>
      <w:pgMar w:top="540" w:right="720" w:bottom="81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OAHGK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OAHAL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067C4"/>
    <w:multiLevelType w:val="hybridMultilevel"/>
    <w:tmpl w:val="ED9E44F8"/>
    <w:lvl w:ilvl="0" w:tplc="72E898D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753E113E"/>
    <w:multiLevelType w:val="hybridMultilevel"/>
    <w:tmpl w:val="098ED216"/>
    <w:lvl w:ilvl="0" w:tplc="7D1AED1C">
      <w:start w:val="10"/>
      <w:numFmt w:val="bullet"/>
      <w:lvlText w:val="-"/>
      <w:lvlJc w:val="left"/>
      <w:pPr>
        <w:ind w:left="720" w:hanging="360"/>
      </w:pPr>
      <w:rPr>
        <w:rFonts w:ascii="AOAHGK+Arial" w:eastAsia="Times New Roman" w:hAnsi="AOAHGK+Arial" w:cs="AOAHGK+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76A"/>
    <w:rsid w:val="000024FC"/>
    <w:rsid w:val="000050D7"/>
    <w:rsid w:val="000062F4"/>
    <w:rsid w:val="000123C1"/>
    <w:rsid w:val="000178CB"/>
    <w:rsid w:val="00023171"/>
    <w:rsid w:val="0002765F"/>
    <w:rsid w:val="00041122"/>
    <w:rsid w:val="00041ADC"/>
    <w:rsid w:val="00042CF8"/>
    <w:rsid w:val="00045330"/>
    <w:rsid w:val="00055500"/>
    <w:rsid w:val="00056B5F"/>
    <w:rsid w:val="0006300E"/>
    <w:rsid w:val="0006470F"/>
    <w:rsid w:val="000749A6"/>
    <w:rsid w:val="000834BA"/>
    <w:rsid w:val="000836E5"/>
    <w:rsid w:val="000919B7"/>
    <w:rsid w:val="00093042"/>
    <w:rsid w:val="000A77AB"/>
    <w:rsid w:val="000B0F2C"/>
    <w:rsid w:val="000B52BB"/>
    <w:rsid w:val="000B6208"/>
    <w:rsid w:val="000C13D7"/>
    <w:rsid w:val="000D53C4"/>
    <w:rsid w:val="000E396C"/>
    <w:rsid w:val="000E4F5A"/>
    <w:rsid w:val="000E6918"/>
    <w:rsid w:val="000E799F"/>
    <w:rsid w:val="000F6975"/>
    <w:rsid w:val="000F6E3D"/>
    <w:rsid w:val="00100260"/>
    <w:rsid w:val="00114C1D"/>
    <w:rsid w:val="001167A9"/>
    <w:rsid w:val="00123BC9"/>
    <w:rsid w:val="00123C17"/>
    <w:rsid w:val="00127230"/>
    <w:rsid w:val="00145F18"/>
    <w:rsid w:val="001460EB"/>
    <w:rsid w:val="00146FCC"/>
    <w:rsid w:val="0015008C"/>
    <w:rsid w:val="001508A9"/>
    <w:rsid w:val="00151BDB"/>
    <w:rsid w:val="00161C2A"/>
    <w:rsid w:val="001728AE"/>
    <w:rsid w:val="00174B17"/>
    <w:rsid w:val="00176B3B"/>
    <w:rsid w:val="00181DEE"/>
    <w:rsid w:val="0019146D"/>
    <w:rsid w:val="0019446B"/>
    <w:rsid w:val="00194558"/>
    <w:rsid w:val="00194BEC"/>
    <w:rsid w:val="0019648D"/>
    <w:rsid w:val="001B2769"/>
    <w:rsid w:val="001C2D58"/>
    <w:rsid w:val="001D02D7"/>
    <w:rsid w:val="001E231F"/>
    <w:rsid w:val="001E3A4D"/>
    <w:rsid w:val="001E4ADF"/>
    <w:rsid w:val="001F072A"/>
    <w:rsid w:val="001F1950"/>
    <w:rsid w:val="001F1AE8"/>
    <w:rsid w:val="0020148E"/>
    <w:rsid w:val="00202ED4"/>
    <w:rsid w:val="002030E5"/>
    <w:rsid w:val="002038A4"/>
    <w:rsid w:val="00205CB0"/>
    <w:rsid w:val="002257AA"/>
    <w:rsid w:val="002262A7"/>
    <w:rsid w:val="00227352"/>
    <w:rsid w:val="002602BE"/>
    <w:rsid w:val="00264CBF"/>
    <w:rsid w:val="0026608F"/>
    <w:rsid w:val="00276B0F"/>
    <w:rsid w:val="002821CC"/>
    <w:rsid w:val="00283CFE"/>
    <w:rsid w:val="00284C16"/>
    <w:rsid w:val="00285F60"/>
    <w:rsid w:val="002A0BF2"/>
    <w:rsid w:val="002A3F09"/>
    <w:rsid w:val="002B190E"/>
    <w:rsid w:val="002B25C2"/>
    <w:rsid w:val="002B788A"/>
    <w:rsid w:val="002C76B6"/>
    <w:rsid w:val="00307820"/>
    <w:rsid w:val="00307F88"/>
    <w:rsid w:val="0031145E"/>
    <w:rsid w:val="00311C44"/>
    <w:rsid w:val="00311F6C"/>
    <w:rsid w:val="0032129B"/>
    <w:rsid w:val="00326427"/>
    <w:rsid w:val="00334B32"/>
    <w:rsid w:val="00337F45"/>
    <w:rsid w:val="0034548A"/>
    <w:rsid w:val="00345567"/>
    <w:rsid w:val="00351776"/>
    <w:rsid w:val="003630D4"/>
    <w:rsid w:val="00365042"/>
    <w:rsid w:val="00366DFB"/>
    <w:rsid w:val="0037121A"/>
    <w:rsid w:val="00375BD9"/>
    <w:rsid w:val="00377EAD"/>
    <w:rsid w:val="0039530C"/>
    <w:rsid w:val="003A569A"/>
    <w:rsid w:val="003A619C"/>
    <w:rsid w:val="003B44F4"/>
    <w:rsid w:val="003B7383"/>
    <w:rsid w:val="003C0B88"/>
    <w:rsid w:val="003D0C80"/>
    <w:rsid w:val="003D4989"/>
    <w:rsid w:val="003D4EB8"/>
    <w:rsid w:val="003E0383"/>
    <w:rsid w:val="003E288F"/>
    <w:rsid w:val="003F3CD2"/>
    <w:rsid w:val="003F47FE"/>
    <w:rsid w:val="003F5B45"/>
    <w:rsid w:val="003F79FD"/>
    <w:rsid w:val="00402B84"/>
    <w:rsid w:val="00411552"/>
    <w:rsid w:val="00415098"/>
    <w:rsid w:val="00417579"/>
    <w:rsid w:val="00417CE6"/>
    <w:rsid w:val="00427D77"/>
    <w:rsid w:val="00430033"/>
    <w:rsid w:val="00433FF6"/>
    <w:rsid w:val="00435C30"/>
    <w:rsid w:val="00436661"/>
    <w:rsid w:val="00440D61"/>
    <w:rsid w:val="00455820"/>
    <w:rsid w:val="00456A1B"/>
    <w:rsid w:val="004668D1"/>
    <w:rsid w:val="004679B3"/>
    <w:rsid w:val="00470784"/>
    <w:rsid w:val="00477CD2"/>
    <w:rsid w:val="00480CB7"/>
    <w:rsid w:val="00481F85"/>
    <w:rsid w:val="00484096"/>
    <w:rsid w:val="00493593"/>
    <w:rsid w:val="00496838"/>
    <w:rsid w:val="004B0925"/>
    <w:rsid w:val="004B3198"/>
    <w:rsid w:val="004B7427"/>
    <w:rsid w:val="004C0B1A"/>
    <w:rsid w:val="004C54DC"/>
    <w:rsid w:val="004D5F93"/>
    <w:rsid w:val="004E21BE"/>
    <w:rsid w:val="004E24C2"/>
    <w:rsid w:val="004F082C"/>
    <w:rsid w:val="004F2EE9"/>
    <w:rsid w:val="004F55E6"/>
    <w:rsid w:val="0050363B"/>
    <w:rsid w:val="00504A84"/>
    <w:rsid w:val="0050649E"/>
    <w:rsid w:val="00507E2C"/>
    <w:rsid w:val="005118E4"/>
    <w:rsid w:val="005131BA"/>
    <w:rsid w:val="005164BB"/>
    <w:rsid w:val="00526BC6"/>
    <w:rsid w:val="0053376A"/>
    <w:rsid w:val="00536AC4"/>
    <w:rsid w:val="005419C5"/>
    <w:rsid w:val="0055045B"/>
    <w:rsid w:val="005521DB"/>
    <w:rsid w:val="005852D0"/>
    <w:rsid w:val="005905FB"/>
    <w:rsid w:val="00595B5A"/>
    <w:rsid w:val="005B0F23"/>
    <w:rsid w:val="005B3321"/>
    <w:rsid w:val="005B3C56"/>
    <w:rsid w:val="005B443B"/>
    <w:rsid w:val="005C1C96"/>
    <w:rsid w:val="005C5A7E"/>
    <w:rsid w:val="005C6FE2"/>
    <w:rsid w:val="005D25AB"/>
    <w:rsid w:val="005D7EB0"/>
    <w:rsid w:val="005E6463"/>
    <w:rsid w:val="005E7630"/>
    <w:rsid w:val="005F53CC"/>
    <w:rsid w:val="00600EDA"/>
    <w:rsid w:val="00604EE0"/>
    <w:rsid w:val="00615C76"/>
    <w:rsid w:val="00617E32"/>
    <w:rsid w:val="00621387"/>
    <w:rsid w:val="00635215"/>
    <w:rsid w:val="006362FD"/>
    <w:rsid w:val="006406B5"/>
    <w:rsid w:val="006514F6"/>
    <w:rsid w:val="006618E0"/>
    <w:rsid w:val="00663F7C"/>
    <w:rsid w:val="00664F2C"/>
    <w:rsid w:val="0067422E"/>
    <w:rsid w:val="00676837"/>
    <w:rsid w:val="00677F58"/>
    <w:rsid w:val="00682CD8"/>
    <w:rsid w:val="0068437F"/>
    <w:rsid w:val="00687BF9"/>
    <w:rsid w:val="00691435"/>
    <w:rsid w:val="006A0CFA"/>
    <w:rsid w:val="006A33A0"/>
    <w:rsid w:val="006A3F11"/>
    <w:rsid w:val="006A6BD3"/>
    <w:rsid w:val="006A7D12"/>
    <w:rsid w:val="006B214C"/>
    <w:rsid w:val="006B225C"/>
    <w:rsid w:val="006C202F"/>
    <w:rsid w:val="006D40E9"/>
    <w:rsid w:val="006D5FE1"/>
    <w:rsid w:val="006D6606"/>
    <w:rsid w:val="006E065A"/>
    <w:rsid w:val="006E1472"/>
    <w:rsid w:val="006E246E"/>
    <w:rsid w:val="006E52F1"/>
    <w:rsid w:val="006E5D8B"/>
    <w:rsid w:val="0070396B"/>
    <w:rsid w:val="0070533F"/>
    <w:rsid w:val="007131E7"/>
    <w:rsid w:val="00713F53"/>
    <w:rsid w:val="00720807"/>
    <w:rsid w:val="00724653"/>
    <w:rsid w:val="00725538"/>
    <w:rsid w:val="007255D2"/>
    <w:rsid w:val="00732633"/>
    <w:rsid w:val="007342CE"/>
    <w:rsid w:val="00735E7C"/>
    <w:rsid w:val="0073683B"/>
    <w:rsid w:val="00737AEF"/>
    <w:rsid w:val="007421F7"/>
    <w:rsid w:val="00750E92"/>
    <w:rsid w:val="007549A8"/>
    <w:rsid w:val="007575A6"/>
    <w:rsid w:val="0076172D"/>
    <w:rsid w:val="00773B2E"/>
    <w:rsid w:val="00775775"/>
    <w:rsid w:val="0077702E"/>
    <w:rsid w:val="00791D89"/>
    <w:rsid w:val="00796FCE"/>
    <w:rsid w:val="007971EC"/>
    <w:rsid w:val="007A6786"/>
    <w:rsid w:val="007B14C3"/>
    <w:rsid w:val="007B1693"/>
    <w:rsid w:val="007C5BE5"/>
    <w:rsid w:val="007D282B"/>
    <w:rsid w:val="007D6BA0"/>
    <w:rsid w:val="007D7227"/>
    <w:rsid w:val="007D7544"/>
    <w:rsid w:val="007E3AB3"/>
    <w:rsid w:val="007E6FB6"/>
    <w:rsid w:val="007E78A9"/>
    <w:rsid w:val="007F01DC"/>
    <w:rsid w:val="00811C63"/>
    <w:rsid w:val="008148D3"/>
    <w:rsid w:val="008169F7"/>
    <w:rsid w:val="0082651F"/>
    <w:rsid w:val="00832C30"/>
    <w:rsid w:val="0083375B"/>
    <w:rsid w:val="008364E9"/>
    <w:rsid w:val="00836B69"/>
    <w:rsid w:val="00836EB3"/>
    <w:rsid w:val="00836FE7"/>
    <w:rsid w:val="00837C27"/>
    <w:rsid w:val="0084300A"/>
    <w:rsid w:val="0084487E"/>
    <w:rsid w:val="00844C8D"/>
    <w:rsid w:val="00846642"/>
    <w:rsid w:val="00846F38"/>
    <w:rsid w:val="00850455"/>
    <w:rsid w:val="00857DD9"/>
    <w:rsid w:val="00860F63"/>
    <w:rsid w:val="008672EB"/>
    <w:rsid w:val="00876921"/>
    <w:rsid w:val="00886273"/>
    <w:rsid w:val="00896662"/>
    <w:rsid w:val="0089784C"/>
    <w:rsid w:val="008A197D"/>
    <w:rsid w:val="008A32DC"/>
    <w:rsid w:val="008A41E1"/>
    <w:rsid w:val="008A74DE"/>
    <w:rsid w:val="008D25E2"/>
    <w:rsid w:val="008D3EFA"/>
    <w:rsid w:val="008E1D71"/>
    <w:rsid w:val="008E4B3C"/>
    <w:rsid w:val="008E5D18"/>
    <w:rsid w:val="008E7409"/>
    <w:rsid w:val="008F583C"/>
    <w:rsid w:val="009065D8"/>
    <w:rsid w:val="009328D2"/>
    <w:rsid w:val="0093317C"/>
    <w:rsid w:val="009350D5"/>
    <w:rsid w:val="00937440"/>
    <w:rsid w:val="00945378"/>
    <w:rsid w:val="00953C81"/>
    <w:rsid w:val="009542FC"/>
    <w:rsid w:val="0096152D"/>
    <w:rsid w:val="00964485"/>
    <w:rsid w:val="00967F53"/>
    <w:rsid w:val="009713E4"/>
    <w:rsid w:val="009716CE"/>
    <w:rsid w:val="009751BE"/>
    <w:rsid w:val="009770DB"/>
    <w:rsid w:val="00986420"/>
    <w:rsid w:val="009A2128"/>
    <w:rsid w:val="009A37D3"/>
    <w:rsid w:val="009B24F8"/>
    <w:rsid w:val="009B35B4"/>
    <w:rsid w:val="009B3CCF"/>
    <w:rsid w:val="009B3E21"/>
    <w:rsid w:val="009B7C66"/>
    <w:rsid w:val="009C3336"/>
    <w:rsid w:val="009C44D6"/>
    <w:rsid w:val="009C47F0"/>
    <w:rsid w:val="009C7FC0"/>
    <w:rsid w:val="009E0ADB"/>
    <w:rsid w:val="00A01A5A"/>
    <w:rsid w:val="00A040F0"/>
    <w:rsid w:val="00A13039"/>
    <w:rsid w:val="00A2024E"/>
    <w:rsid w:val="00A23C83"/>
    <w:rsid w:val="00A23F33"/>
    <w:rsid w:val="00A3105B"/>
    <w:rsid w:val="00A322FE"/>
    <w:rsid w:val="00A35ADD"/>
    <w:rsid w:val="00A3618C"/>
    <w:rsid w:val="00A45B70"/>
    <w:rsid w:val="00A50590"/>
    <w:rsid w:val="00A53F6F"/>
    <w:rsid w:val="00A76C99"/>
    <w:rsid w:val="00A838A5"/>
    <w:rsid w:val="00A93988"/>
    <w:rsid w:val="00A94275"/>
    <w:rsid w:val="00A942A5"/>
    <w:rsid w:val="00A95795"/>
    <w:rsid w:val="00AA10A4"/>
    <w:rsid w:val="00AA4417"/>
    <w:rsid w:val="00AA52D9"/>
    <w:rsid w:val="00AA5EA7"/>
    <w:rsid w:val="00AB14CE"/>
    <w:rsid w:val="00AB3C62"/>
    <w:rsid w:val="00AB57DF"/>
    <w:rsid w:val="00AC59C0"/>
    <w:rsid w:val="00AC66E3"/>
    <w:rsid w:val="00AD0714"/>
    <w:rsid w:val="00B00ADC"/>
    <w:rsid w:val="00B05FB6"/>
    <w:rsid w:val="00B07879"/>
    <w:rsid w:val="00B10394"/>
    <w:rsid w:val="00B10B4D"/>
    <w:rsid w:val="00B15E37"/>
    <w:rsid w:val="00B17346"/>
    <w:rsid w:val="00B22470"/>
    <w:rsid w:val="00B22B1A"/>
    <w:rsid w:val="00B24FCB"/>
    <w:rsid w:val="00B40D2E"/>
    <w:rsid w:val="00B47484"/>
    <w:rsid w:val="00B47B9F"/>
    <w:rsid w:val="00B56295"/>
    <w:rsid w:val="00B611F8"/>
    <w:rsid w:val="00B627EA"/>
    <w:rsid w:val="00B64B3D"/>
    <w:rsid w:val="00B662CC"/>
    <w:rsid w:val="00B6776B"/>
    <w:rsid w:val="00B72C4A"/>
    <w:rsid w:val="00B73087"/>
    <w:rsid w:val="00B74C48"/>
    <w:rsid w:val="00B757CA"/>
    <w:rsid w:val="00B816C0"/>
    <w:rsid w:val="00B819E3"/>
    <w:rsid w:val="00B83591"/>
    <w:rsid w:val="00B958A0"/>
    <w:rsid w:val="00BA6AC2"/>
    <w:rsid w:val="00BB3E52"/>
    <w:rsid w:val="00BC6E4D"/>
    <w:rsid w:val="00BD1C2C"/>
    <w:rsid w:val="00BD3CF6"/>
    <w:rsid w:val="00BD3FC5"/>
    <w:rsid w:val="00BE0283"/>
    <w:rsid w:val="00BE6C52"/>
    <w:rsid w:val="00BE6EBB"/>
    <w:rsid w:val="00C03EC5"/>
    <w:rsid w:val="00C0728C"/>
    <w:rsid w:val="00C07B43"/>
    <w:rsid w:val="00C122D2"/>
    <w:rsid w:val="00C12441"/>
    <w:rsid w:val="00C1591A"/>
    <w:rsid w:val="00C160EF"/>
    <w:rsid w:val="00C24B6E"/>
    <w:rsid w:val="00C32597"/>
    <w:rsid w:val="00C32D2B"/>
    <w:rsid w:val="00C40C4B"/>
    <w:rsid w:val="00C43891"/>
    <w:rsid w:val="00C511A9"/>
    <w:rsid w:val="00C5692B"/>
    <w:rsid w:val="00C656A0"/>
    <w:rsid w:val="00C66679"/>
    <w:rsid w:val="00C71D48"/>
    <w:rsid w:val="00C730C1"/>
    <w:rsid w:val="00C80793"/>
    <w:rsid w:val="00C851BA"/>
    <w:rsid w:val="00C91B5E"/>
    <w:rsid w:val="00C94BFA"/>
    <w:rsid w:val="00CB090F"/>
    <w:rsid w:val="00CB32F2"/>
    <w:rsid w:val="00CB72BC"/>
    <w:rsid w:val="00CC240E"/>
    <w:rsid w:val="00CE190C"/>
    <w:rsid w:val="00CF539C"/>
    <w:rsid w:val="00D0653A"/>
    <w:rsid w:val="00D074E9"/>
    <w:rsid w:val="00D079FC"/>
    <w:rsid w:val="00D111F8"/>
    <w:rsid w:val="00D118DF"/>
    <w:rsid w:val="00D22D71"/>
    <w:rsid w:val="00D47904"/>
    <w:rsid w:val="00D50EFE"/>
    <w:rsid w:val="00D543E8"/>
    <w:rsid w:val="00D57819"/>
    <w:rsid w:val="00D646D2"/>
    <w:rsid w:val="00D653A5"/>
    <w:rsid w:val="00D6676A"/>
    <w:rsid w:val="00D87812"/>
    <w:rsid w:val="00D87FE5"/>
    <w:rsid w:val="00D92A3A"/>
    <w:rsid w:val="00D942D0"/>
    <w:rsid w:val="00DA203E"/>
    <w:rsid w:val="00DA4376"/>
    <w:rsid w:val="00DA7F89"/>
    <w:rsid w:val="00DB57F7"/>
    <w:rsid w:val="00DC3E08"/>
    <w:rsid w:val="00DC4C2A"/>
    <w:rsid w:val="00DD0914"/>
    <w:rsid w:val="00DD42EB"/>
    <w:rsid w:val="00DF3EB6"/>
    <w:rsid w:val="00DF49AD"/>
    <w:rsid w:val="00E02516"/>
    <w:rsid w:val="00E04A1B"/>
    <w:rsid w:val="00E05040"/>
    <w:rsid w:val="00E065D2"/>
    <w:rsid w:val="00E10270"/>
    <w:rsid w:val="00E124FE"/>
    <w:rsid w:val="00E12FDF"/>
    <w:rsid w:val="00E16F22"/>
    <w:rsid w:val="00E2256C"/>
    <w:rsid w:val="00E23D20"/>
    <w:rsid w:val="00E374A9"/>
    <w:rsid w:val="00E41142"/>
    <w:rsid w:val="00E43E27"/>
    <w:rsid w:val="00E46F5F"/>
    <w:rsid w:val="00E47A45"/>
    <w:rsid w:val="00E47F5E"/>
    <w:rsid w:val="00E51A05"/>
    <w:rsid w:val="00E51F37"/>
    <w:rsid w:val="00E53B2A"/>
    <w:rsid w:val="00E57531"/>
    <w:rsid w:val="00E6042D"/>
    <w:rsid w:val="00E608AD"/>
    <w:rsid w:val="00E60ACC"/>
    <w:rsid w:val="00E652E6"/>
    <w:rsid w:val="00E739DF"/>
    <w:rsid w:val="00E74865"/>
    <w:rsid w:val="00E9080B"/>
    <w:rsid w:val="00E918D4"/>
    <w:rsid w:val="00E978B4"/>
    <w:rsid w:val="00EB27A9"/>
    <w:rsid w:val="00EB2ABE"/>
    <w:rsid w:val="00EB41E1"/>
    <w:rsid w:val="00EB74E4"/>
    <w:rsid w:val="00EC15ED"/>
    <w:rsid w:val="00EC18AD"/>
    <w:rsid w:val="00EC2943"/>
    <w:rsid w:val="00EC34A3"/>
    <w:rsid w:val="00EC3E26"/>
    <w:rsid w:val="00ED1324"/>
    <w:rsid w:val="00ED162C"/>
    <w:rsid w:val="00ED5757"/>
    <w:rsid w:val="00ED7AA7"/>
    <w:rsid w:val="00EE3DC5"/>
    <w:rsid w:val="00EE488D"/>
    <w:rsid w:val="00EF3B5D"/>
    <w:rsid w:val="00F114D2"/>
    <w:rsid w:val="00F116F6"/>
    <w:rsid w:val="00F11BF9"/>
    <w:rsid w:val="00F17E5F"/>
    <w:rsid w:val="00F31D7F"/>
    <w:rsid w:val="00F323DA"/>
    <w:rsid w:val="00F37651"/>
    <w:rsid w:val="00F41CDA"/>
    <w:rsid w:val="00F60977"/>
    <w:rsid w:val="00F62CF7"/>
    <w:rsid w:val="00F64C96"/>
    <w:rsid w:val="00F67614"/>
    <w:rsid w:val="00F73987"/>
    <w:rsid w:val="00F777F3"/>
    <w:rsid w:val="00F96FD2"/>
    <w:rsid w:val="00FA4155"/>
    <w:rsid w:val="00FA7F6C"/>
    <w:rsid w:val="00FB3BF7"/>
    <w:rsid w:val="00FB3DF3"/>
    <w:rsid w:val="00FC18ED"/>
    <w:rsid w:val="00FC6BAE"/>
    <w:rsid w:val="00FD0BF3"/>
    <w:rsid w:val="00FD4BE6"/>
    <w:rsid w:val="00FD72C9"/>
    <w:rsid w:val="00FD7DFD"/>
    <w:rsid w:val="00FE09BF"/>
    <w:rsid w:val="00FE1914"/>
    <w:rsid w:val="00FE1F72"/>
    <w:rsid w:val="00FE2D34"/>
    <w:rsid w:val="00FE549B"/>
    <w:rsid w:val="00FE5506"/>
    <w:rsid w:val="00FE65C1"/>
    <w:rsid w:val="00FF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B3DF59"/>
  <w15:docId w15:val="{A106F9A0-0143-447A-B623-58FB409F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61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376A"/>
    <w:pPr>
      <w:autoSpaceDE w:val="0"/>
      <w:autoSpaceDN w:val="0"/>
      <w:adjustRightInd w:val="0"/>
    </w:pPr>
    <w:rPr>
      <w:rFonts w:ascii="AOAHAL+Arial,Bold" w:hAnsi="AOAHAL+Arial,Bold" w:cs="AOAHAL+Arial,Bold"/>
      <w:color w:val="000000"/>
      <w:sz w:val="24"/>
      <w:szCs w:val="24"/>
    </w:rPr>
  </w:style>
  <w:style w:type="paragraph" w:styleId="BalloonText">
    <w:name w:val="Balloon Text"/>
    <w:basedOn w:val="Normal"/>
    <w:semiHidden/>
    <w:rsid w:val="0041757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D4B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C4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2495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SERVICE COMMISSION</vt:lpstr>
    </vt:vector>
  </TitlesOfParts>
  <Company>City of Milford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SERVICE COMMISSION</dc:title>
  <dc:subject/>
  <dc:creator>Lauren Pisacane</dc:creator>
  <cp:keywords/>
  <dc:description/>
  <cp:lastModifiedBy>Karen Fortunati</cp:lastModifiedBy>
  <cp:revision>2</cp:revision>
  <cp:lastPrinted>2021-02-19T21:26:00Z</cp:lastPrinted>
  <dcterms:created xsi:type="dcterms:W3CDTF">2021-05-24T18:07:00Z</dcterms:created>
  <dcterms:modified xsi:type="dcterms:W3CDTF">2021-05-24T18:07:00Z</dcterms:modified>
</cp:coreProperties>
</file>