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9A" w:rsidRPr="00600E5A" w:rsidRDefault="00330DD3" w:rsidP="00330DD3">
      <w:pPr>
        <w:pStyle w:val="NoSpacing"/>
        <w:jc w:val="center"/>
        <w:rPr>
          <w:b/>
          <w:color w:val="auto"/>
        </w:rPr>
      </w:pPr>
      <w:r w:rsidRPr="00600E5A">
        <w:rPr>
          <w:b/>
          <w:color w:val="auto"/>
        </w:rPr>
        <w:t>BOARD OF ASSESSMENT APPEALS MINUTES</w:t>
      </w:r>
    </w:p>
    <w:p w:rsidR="00767280" w:rsidRDefault="00330DD3" w:rsidP="00330DD3">
      <w:pPr>
        <w:pStyle w:val="NoSpacing"/>
        <w:jc w:val="center"/>
        <w:rPr>
          <w:b/>
          <w:color w:val="auto"/>
        </w:rPr>
      </w:pPr>
      <w:r w:rsidRPr="00600E5A">
        <w:rPr>
          <w:b/>
          <w:color w:val="auto"/>
        </w:rPr>
        <w:t xml:space="preserve">MEETING OF APRIL </w:t>
      </w:r>
      <w:r w:rsidR="00407B92">
        <w:rPr>
          <w:b/>
          <w:color w:val="auto"/>
        </w:rPr>
        <w:t>23, 2020</w:t>
      </w:r>
      <w:r w:rsidR="000C6016">
        <w:rPr>
          <w:b/>
          <w:color w:val="auto"/>
        </w:rPr>
        <w:t xml:space="preserve"> </w:t>
      </w:r>
      <w:r w:rsidR="004E2A04">
        <w:rPr>
          <w:b/>
          <w:color w:val="auto"/>
        </w:rPr>
        <w:t>-</w:t>
      </w:r>
      <w:r w:rsidR="000C6016">
        <w:rPr>
          <w:b/>
          <w:color w:val="auto"/>
        </w:rPr>
        <w:t xml:space="preserve"> </w:t>
      </w:r>
      <w:r w:rsidR="00767280">
        <w:rPr>
          <w:b/>
          <w:color w:val="auto"/>
        </w:rPr>
        <w:t>4:00 PM to 6:00 PM</w:t>
      </w:r>
    </w:p>
    <w:p w:rsidR="00330DD3" w:rsidRDefault="000C6016" w:rsidP="00330DD3">
      <w:pPr>
        <w:pStyle w:val="NoSpacing"/>
        <w:jc w:val="center"/>
        <w:rPr>
          <w:b/>
          <w:color w:val="auto"/>
        </w:rPr>
      </w:pPr>
      <w:r>
        <w:rPr>
          <w:b/>
          <w:color w:val="auto"/>
        </w:rPr>
        <w:t>VIA ZOOM TELECONFERENCE</w:t>
      </w:r>
    </w:p>
    <w:p w:rsidR="003A3C2B" w:rsidRDefault="003A3C2B" w:rsidP="00330DD3">
      <w:pPr>
        <w:pStyle w:val="NoSpacing"/>
        <w:jc w:val="center"/>
        <w:rPr>
          <w:b/>
          <w:color w:val="auto"/>
        </w:rPr>
      </w:pPr>
    </w:p>
    <w:p w:rsidR="000D760D" w:rsidRDefault="000D760D" w:rsidP="00330DD3">
      <w:pPr>
        <w:pStyle w:val="NoSpacing"/>
        <w:jc w:val="center"/>
        <w:rPr>
          <w:b/>
          <w:color w:val="auto"/>
        </w:rPr>
      </w:pPr>
    </w:p>
    <w:p w:rsidR="00464D42" w:rsidRDefault="000D760D" w:rsidP="000D760D">
      <w:pPr>
        <w:pStyle w:val="NoSpacing"/>
        <w:rPr>
          <w:color w:val="auto"/>
        </w:rPr>
      </w:pPr>
      <w:r>
        <w:rPr>
          <w:b/>
          <w:color w:val="auto"/>
        </w:rPr>
        <w:t xml:space="preserve">Members Present:  </w:t>
      </w:r>
      <w:r w:rsidRPr="000D760D">
        <w:rPr>
          <w:color w:val="auto"/>
        </w:rPr>
        <w:t xml:space="preserve">Henry </w:t>
      </w:r>
      <w:proofErr w:type="spellStart"/>
      <w:r w:rsidRPr="000D760D">
        <w:rPr>
          <w:color w:val="auto"/>
        </w:rPr>
        <w:t>Healey</w:t>
      </w:r>
      <w:proofErr w:type="gramStart"/>
      <w:r w:rsidRPr="000D760D">
        <w:rPr>
          <w:color w:val="auto"/>
        </w:rPr>
        <w:t>,</w:t>
      </w:r>
      <w:r>
        <w:rPr>
          <w:color w:val="auto"/>
        </w:rPr>
        <w:t>Chairman</w:t>
      </w:r>
      <w:proofErr w:type="spellEnd"/>
      <w:proofErr w:type="gramEnd"/>
      <w:r>
        <w:rPr>
          <w:color w:val="auto"/>
        </w:rPr>
        <w:t xml:space="preserve">; </w:t>
      </w:r>
      <w:r w:rsidRPr="000D760D">
        <w:rPr>
          <w:color w:val="auto"/>
        </w:rPr>
        <w:t xml:space="preserve"> </w:t>
      </w:r>
      <w:r w:rsidR="00407B92">
        <w:rPr>
          <w:color w:val="auto"/>
        </w:rPr>
        <w:t xml:space="preserve">Richard </w:t>
      </w:r>
      <w:proofErr w:type="spellStart"/>
      <w:r w:rsidR="00407B92">
        <w:rPr>
          <w:color w:val="auto"/>
        </w:rPr>
        <w:t>LoPresti</w:t>
      </w:r>
      <w:proofErr w:type="spellEnd"/>
      <w:r w:rsidR="00407B92">
        <w:rPr>
          <w:color w:val="auto"/>
        </w:rPr>
        <w:t>, Board Member</w:t>
      </w:r>
      <w:r w:rsidR="00464D42">
        <w:rPr>
          <w:color w:val="auto"/>
        </w:rPr>
        <w:t xml:space="preserve">, </w:t>
      </w:r>
    </w:p>
    <w:p w:rsidR="000D760D" w:rsidRDefault="00464D42" w:rsidP="000D760D">
      <w:pPr>
        <w:pStyle w:val="NoSpacing"/>
        <w:rPr>
          <w:color w:val="auto"/>
        </w:rPr>
      </w:pPr>
      <w:r>
        <w:rPr>
          <w:color w:val="auto"/>
        </w:rPr>
        <w:t>Emily Souza, Board Member</w:t>
      </w:r>
    </w:p>
    <w:p w:rsidR="00464D42" w:rsidRDefault="00464D42" w:rsidP="000D760D">
      <w:pPr>
        <w:pStyle w:val="NoSpacing"/>
        <w:rPr>
          <w:b/>
          <w:color w:val="auto"/>
        </w:rPr>
      </w:pPr>
    </w:p>
    <w:p w:rsidR="00407B92" w:rsidRPr="000D760D" w:rsidRDefault="00407B92" w:rsidP="000D760D">
      <w:pPr>
        <w:pStyle w:val="NoSpacing"/>
        <w:rPr>
          <w:color w:val="auto"/>
        </w:rPr>
      </w:pPr>
      <w:r w:rsidRPr="003A3C2B">
        <w:rPr>
          <w:b/>
          <w:color w:val="auto"/>
        </w:rPr>
        <w:t xml:space="preserve">Also </w:t>
      </w:r>
      <w:proofErr w:type="spellStart"/>
      <w:r w:rsidRPr="003A3C2B">
        <w:rPr>
          <w:b/>
          <w:color w:val="auto"/>
        </w:rPr>
        <w:t>Pesent</w:t>
      </w:r>
      <w:proofErr w:type="spellEnd"/>
      <w:r w:rsidRPr="003A3C2B">
        <w:rPr>
          <w:b/>
          <w:color w:val="auto"/>
        </w:rPr>
        <w:t>:</w:t>
      </w:r>
      <w:r>
        <w:rPr>
          <w:color w:val="auto"/>
        </w:rPr>
        <w:t xml:space="preserve">  Phyllis Leggett, Board Secretary</w:t>
      </w:r>
    </w:p>
    <w:p w:rsidR="00330DD3" w:rsidRPr="00600E5A" w:rsidRDefault="00330DD3" w:rsidP="00330DD3">
      <w:pPr>
        <w:pStyle w:val="NoSpacing"/>
        <w:jc w:val="center"/>
        <w:rPr>
          <w:b/>
          <w:color w:val="auto"/>
        </w:rPr>
      </w:pPr>
    </w:p>
    <w:p w:rsidR="00330DD3" w:rsidRPr="00600E5A" w:rsidRDefault="00330DD3" w:rsidP="00330DD3">
      <w:pPr>
        <w:pStyle w:val="NoSpacing"/>
        <w:jc w:val="center"/>
        <w:rPr>
          <w:b/>
          <w:color w:val="auto"/>
        </w:rPr>
      </w:pPr>
    </w:p>
    <w:p w:rsidR="003326BF" w:rsidRDefault="004856C7" w:rsidP="003A3C2B">
      <w:pPr>
        <w:pStyle w:val="NoSpacing"/>
        <w:numPr>
          <w:ilvl w:val="0"/>
          <w:numId w:val="1"/>
        </w:numPr>
        <w:ind w:left="720" w:hanging="810"/>
        <w:rPr>
          <w:color w:val="auto"/>
        </w:rPr>
      </w:pPr>
      <w:r>
        <w:rPr>
          <w:b/>
          <w:color w:val="auto"/>
        </w:rPr>
        <w:t>106 Welch’s Point Road – Real Estate</w:t>
      </w:r>
      <w:r w:rsidR="00D267BB" w:rsidRPr="004856C7">
        <w:rPr>
          <w:b/>
          <w:color w:val="auto"/>
        </w:rPr>
        <w:t xml:space="preserve"> </w:t>
      </w:r>
      <w:r w:rsidR="00600E5A" w:rsidRPr="004856C7">
        <w:rPr>
          <w:color w:val="auto"/>
        </w:rPr>
        <w:t xml:space="preserve"> </w:t>
      </w:r>
      <w:r w:rsidR="009C4710">
        <w:rPr>
          <w:color w:val="auto"/>
        </w:rPr>
        <w:t xml:space="preserve"> </w:t>
      </w:r>
      <w:r w:rsidR="00600E5A" w:rsidRPr="003F7149">
        <w:rPr>
          <w:b/>
          <w:color w:val="auto"/>
        </w:rPr>
        <w:t>Heard by Henry Healey</w:t>
      </w:r>
      <w:r w:rsidR="00600E5A" w:rsidRPr="004856C7">
        <w:rPr>
          <w:color w:val="auto"/>
        </w:rPr>
        <w:t>.</w:t>
      </w:r>
      <w:r w:rsidR="00376B70" w:rsidRPr="004856C7">
        <w:rPr>
          <w:color w:val="auto"/>
        </w:rPr>
        <w:t xml:space="preserve"> </w:t>
      </w:r>
      <w:r w:rsidR="003A3C2B">
        <w:rPr>
          <w:color w:val="auto"/>
        </w:rPr>
        <w:t xml:space="preserve"> Owner bought the house under market value at $475,000.  Market value is $625,000.  Change assessment to $437,500.  </w:t>
      </w:r>
      <w:r w:rsidR="0013215C">
        <w:rPr>
          <w:color w:val="auto"/>
        </w:rPr>
        <w:t xml:space="preserve">Richard </w:t>
      </w:r>
      <w:proofErr w:type="spellStart"/>
      <w:r w:rsidR="0013215C">
        <w:rPr>
          <w:color w:val="auto"/>
        </w:rPr>
        <w:t>Lopresti</w:t>
      </w:r>
      <w:proofErr w:type="spellEnd"/>
      <w:r w:rsidR="0013215C">
        <w:rPr>
          <w:color w:val="auto"/>
        </w:rPr>
        <w:t xml:space="preserve"> made a motion to approve the change in assessment</w:t>
      </w:r>
      <w:r>
        <w:rPr>
          <w:color w:val="auto"/>
        </w:rPr>
        <w:t>.</w:t>
      </w:r>
      <w:r w:rsidR="0013215C">
        <w:rPr>
          <w:color w:val="auto"/>
        </w:rPr>
        <w:t xml:space="preserve"> Emily </w:t>
      </w:r>
      <w:r w:rsidR="003A3C2B">
        <w:rPr>
          <w:color w:val="auto"/>
        </w:rPr>
        <w:tab/>
      </w:r>
      <w:r w:rsidR="0013215C">
        <w:rPr>
          <w:color w:val="auto"/>
        </w:rPr>
        <w:t>Souza seconded the motion.  All members voted in favor.</w:t>
      </w:r>
    </w:p>
    <w:p w:rsidR="004856C7" w:rsidRPr="004856C7" w:rsidRDefault="004856C7" w:rsidP="004856C7">
      <w:pPr>
        <w:pStyle w:val="NoSpacing"/>
        <w:rPr>
          <w:color w:val="auto"/>
        </w:rPr>
      </w:pPr>
    </w:p>
    <w:p w:rsidR="000D760D" w:rsidRDefault="004856C7" w:rsidP="003A3C2B">
      <w:pPr>
        <w:pStyle w:val="NoSpacing"/>
        <w:numPr>
          <w:ilvl w:val="0"/>
          <w:numId w:val="1"/>
        </w:numPr>
        <w:ind w:left="720" w:hanging="720"/>
        <w:rPr>
          <w:color w:val="auto"/>
        </w:rPr>
      </w:pPr>
      <w:r>
        <w:rPr>
          <w:b/>
          <w:color w:val="auto"/>
        </w:rPr>
        <w:t xml:space="preserve">10 Old Country Lane - </w:t>
      </w:r>
      <w:r w:rsidR="00600E5A" w:rsidRPr="004856C7">
        <w:rPr>
          <w:b/>
          <w:color w:val="auto"/>
        </w:rPr>
        <w:t>Real Estate</w:t>
      </w:r>
      <w:r w:rsidR="00600E5A" w:rsidRPr="004856C7">
        <w:rPr>
          <w:color w:val="auto"/>
        </w:rPr>
        <w:t xml:space="preserve"> </w:t>
      </w:r>
      <w:r w:rsidR="009C4710">
        <w:rPr>
          <w:color w:val="auto"/>
        </w:rPr>
        <w:t xml:space="preserve">  </w:t>
      </w:r>
      <w:r w:rsidR="00600E5A" w:rsidRPr="003F7149">
        <w:rPr>
          <w:b/>
          <w:color w:val="auto"/>
        </w:rPr>
        <w:t>Heard by Henry Healey</w:t>
      </w:r>
      <w:r w:rsidR="00600E5A" w:rsidRPr="004856C7">
        <w:rPr>
          <w:color w:val="auto"/>
        </w:rPr>
        <w:t>.</w:t>
      </w:r>
      <w:r w:rsidR="00877ED5" w:rsidRPr="004856C7">
        <w:rPr>
          <w:color w:val="auto"/>
        </w:rPr>
        <w:t xml:space="preserve">  </w:t>
      </w:r>
      <w:r w:rsidR="0013215C">
        <w:rPr>
          <w:color w:val="auto"/>
        </w:rPr>
        <w:t>This property was l</w:t>
      </w:r>
      <w:r w:rsidR="004D143E">
        <w:rPr>
          <w:color w:val="auto"/>
        </w:rPr>
        <w:t>isted as an unqualified sale</w:t>
      </w:r>
      <w:r w:rsidR="0013215C">
        <w:rPr>
          <w:color w:val="auto"/>
        </w:rPr>
        <w:t>, which s</w:t>
      </w:r>
      <w:r w:rsidR="004D143E">
        <w:rPr>
          <w:color w:val="auto"/>
        </w:rPr>
        <w:t xml:space="preserve">hould have an appraised value under $400,000.  </w:t>
      </w:r>
      <w:r w:rsidR="0013215C">
        <w:rPr>
          <w:color w:val="auto"/>
        </w:rPr>
        <w:t xml:space="preserve">The </w:t>
      </w:r>
      <w:r w:rsidR="004D143E">
        <w:rPr>
          <w:color w:val="auto"/>
        </w:rPr>
        <w:t>City raised it this year.  The correct appraisal</w:t>
      </w:r>
      <w:r w:rsidR="00E40948">
        <w:rPr>
          <w:color w:val="auto"/>
        </w:rPr>
        <w:t xml:space="preserve"> value </w:t>
      </w:r>
      <w:r w:rsidR="004D143E">
        <w:rPr>
          <w:color w:val="auto"/>
        </w:rPr>
        <w:t>should be $395</w:t>
      </w:r>
      <w:r w:rsidR="0013215C">
        <w:rPr>
          <w:color w:val="auto"/>
        </w:rPr>
        <w:t>,000</w:t>
      </w:r>
      <w:r w:rsidR="00E40948">
        <w:rPr>
          <w:color w:val="auto"/>
        </w:rPr>
        <w:t>. New assessed value is $276,500.</w:t>
      </w:r>
      <w:r w:rsidR="004D143E">
        <w:rPr>
          <w:color w:val="auto"/>
        </w:rPr>
        <w:t xml:space="preserve">  </w:t>
      </w:r>
      <w:r w:rsidR="0013215C">
        <w:rPr>
          <w:color w:val="auto"/>
        </w:rPr>
        <w:t xml:space="preserve">Richard </w:t>
      </w:r>
      <w:proofErr w:type="spellStart"/>
      <w:r w:rsidR="0013215C">
        <w:rPr>
          <w:color w:val="auto"/>
        </w:rPr>
        <w:t>LoPresti</w:t>
      </w:r>
      <w:proofErr w:type="spellEnd"/>
      <w:r w:rsidR="0013215C">
        <w:rPr>
          <w:color w:val="auto"/>
        </w:rPr>
        <w:t xml:space="preserve"> made a motion to approve.  Emily Souza seconded the motion.  </w:t>
      </w:r>
      <w:r w:rsidR="004D143E">
        <w:rPr>
          <w:color w:val="auto"/>
        </w:rPr>
        <w:t>All members voted in favor.</w:t>
      </w:r>
    </w:p>
    <w:p w:rsidR="007F517D" w:rsidRDefault="007F517D" w:rsidP="007F517D">
      <w:pPr>
        <w:pStyle w:val="NoSpacing"/>
        <w:rPr>
          <w:color w:val="auto"/>
        </w:rPr>
      </w:pPr>
    </w:p>
    <w:p w:rsidR="004D143E" w:rsidRDefault="004856C7" w:rsidP="004D143E">
      <w:pPr>
        <w:pStyle w:val="NoSpacing"/>
        <w:numPr>
          <w:ilvl w:val="0"/>
          <w:numId w:val="1"/>
        </w:numPr>
        <w:rPr>
          <w:color w:val="auto"/>
        </w:rPr>
      </w:pPr>
      <w:r w:rsidRPr="007F517D">
        <w:rPr>
          <w:color w:val="auto"/>
        </w:rPr>
        <w:tab/>
      </w:r>
      <w:r w:rsidR="004D143E" w:rsidRPr="007F517D">
        <w:rPr>
          <w:b/>
          <w:color w:val="auto"/>
        </w:rPr>
        <w:t xml:space="preserve">301 Pond Point Avenue </w:t>
      </w:r>
      <w:r w:rsidR="004D143E" w:rsidRPr="007F517D">
        <w:rPr>
          <w:color w:val="auto"/>
        </w:rPr>
        <w:t xml:space="preserve">-   </w:t>
      </w:r>
      <w:r w:rsidR="007F517D" w:rsidRPr="007F517D">
        <w:rPr>
          <w:b/>
          <w:color w:val="auto"/>
        </w:rPr>
        <w:t xml:space="preserve">Real </w:t>
      </w:r>
      <w:proofErr w:type="gramStart"/>
      <w:r w:rsidR="007F517D" w:rsidRPr="007F517D">
        <w:rPr>
          <w:b/>
          <w:color w:val="auto"/>
        </w:rPr>
        <w:t>Estate</w:t>
      </w:r>
      <w:r w:rsidR="007F517D" w:rsidRPr="007F517D">
        <w:rPr>
          <w:color w:val="auto"/>
        </w:rPr>
        <w:t xml:space="preserve">  </w:t>
      </w:r>
      <w:r w:rsidR="007F517D" w:rsidRPr="003F7149">
        <w:rPr>
          <w:b/>
          <w:color w:val="auto"/>
        </w:rPr>
        <w:t>Heard</w:t>
      </w:r>
      <w:proofErr w:type="gramEnd"/>
      <w:r w:rsidR="007F517D" w:rsidRPr="003F7149">
        <w:rPr>
          <w:b/>
          <w:color w:val="auto"/>
        </w:rPr>
        <w:t xml:space="preserve"> by Henry Healey</w:t>
      </w:r>
      <w:r w:rsidR="007F517D" w:rsidRPr="007F517D">
        <w:rPr>
          <w:color w:val="auto"/>
        </w:rPr>
        <w:t>.  The o</w:t>
      </w:r>
      <w:r w:rsidR="004D143E" w:rsidRPr="007F517D">
        <w:rPr>
          <w:color w:val="auto"/>
        </w:rPr>
        <w:t xml:space="preserve">wner paid </w:t>
      </w:r>
      <w:r w:rsidR="007F517D" w:rsidRPr="007F517D">
        <w:rPr>
          <w:color w:val="auto"/>
        </w:rPr>
        <w:tab/>
      </w:r>
      <w:r w:rsidR="004D143E" w:rsidRPr="007F517D">
        <w:rPr>
          <w:color w:val="auto"/>
        </w:rPr>
        <w:t>$302,000</w:t>
      </w:r>
      <w:r w:rsidR="007F517D" w:rsidRPr="007F517D">
        <w:rPr>
          <w:color w:val="auto"/>
        </w:rPr>
        <w:t xml:space="preserve"> for the property</w:t>
      </w:r>
      <w:r w:rsidR="004D143E" w:rsidRPr="007F517D">
        <w:rPr>
          <w:color w:val="auto"/>
        </w:rPr>
        <w:t xml:space="preserve">.  </w:t>
      </w:r>
      <w:r w:rsidR="007F517D" w:rsidRPr="007F517D">
        <w:rPr>
          <w:color w:val="auto"/>
        </w:rPr>
        <w:t>The C</w:t>
      </w:r>
      <w:r w:rsidR="004D143E" w:rsidRPr="007F517D">
        <w:rPr>
          <w:color w:val="auto"/>
        </w:rPr>
        <w:t xml:space="preserve">ity has it </w:t>
      </w:r>
      <w:r w:rsidR="0026545E">
        <w:rPr>
          <w:color w:val="auto"/>
        </w:rPr>
        <w:t xml:space="preserve">appraised </w:t>
      </w:r>
      <w:r w:rsidR="004D143E" w:rsidRPr="007F517D">
        <w:rPr>
          <w:color w:val="auto"/>
        </w:rPr>
        <w:t>at $285,</w:t>
      </w:r>
      <w:r w:rsidR="007F517D" w:rsidRPr="007F517D">
        <w:rPr>
          <w:color w:val="auto"/>
        </w:rPr>
        <w:t>6</w:t>
      </w:r>
      <w:r w:rsidR="004D143E" w:rsidRPr="007F517D">
        <w:rPr>
          <w:color w:val="auto"/>
        </w:rPr>
        <w:t xml:space="preserve">00, </w:t>
      </w:r>
      <w:r w:rsidR="0026545E">
        <w:rPr>
          <w:color w:val="auto"/>
        </w:rPr>
        <w:t xml:space="preserve">which is </w:t>
      </w:r>
      <w:r w:rsidR="004D143E" w:rsidRPr="007F517D">
        <w:rPr>
          <w:color w:val="auto"/>
        </w:rPr>
        <w:t xml:space="preserve">less than </w:t>
      </w:r>
      <w:r w:rsidR="0026545E">
        <w:rPr>
          <w:color w:val="auto"/>
        </w:rPr>
        <w:tab/>
      </w:r>
      <w:r w:rsidR="007F517D" w:rsidRPr="007F517D">
        <w:rPr>
          <w:color w:val="auto"/>
        </w:rPr>
        <w:t>the purchase price.  Property is within market values</w:t>
      </w:r>
      <w:r w:rsidR="004D143E" w:rsidRPr="007F517D">
        <w:rPr>
          <w:color w:val="auto"/>
        </w:rPr>
        <w:t xml:space="preserve">.  Henry denied the appeal.  </w:t>
      </w:r>
      <w:r w:rsidR="0026545E">
        <w:rPr>
          <w:color w:val="auto"/>
        </w:rPr>
        <w:tab/>
      </w:r>
      <w:r w:rsidR="007F517D">
        <w:rPr>
          <w:color w:val="auto"/>
        </w:rPr>
        <w:t xml:space="preserve">Richard </w:t>
      </w:r>
      <w:proofErr w:type="spellStart"/>
      <w:r w:rsidR="007F517D">
        <w:rPr>
          <w:color w:val="auto"/>
        </w:rPr>
        <w:t>LoPresti</w:t>
      </w:r>
      <w:proofErr w:type="spellEnd"/>
      <w:r w:rsidR="007F517D">
        <w:rPr>
          <w:color w:val="auto"/>
        </w:rPr>
        <w:t xml:space="preserve"> made a motion to deny the appeal.  Emily Souza seconded the </w:t>
      </w:r>
      <w:r w:rsidR="0026545E">
        <w:rPr>
          <w:color w:val="auto"/>
        </w:rPr>
        <w:tab/>
      </w:r>
      <w:r w:rsidR="007F517D">
        <w:rPr>
          <w:color w:val="auto"/>
        </w:rPr>
        <w:t xml:space="preserve">motion.  </w:t>
      </w:r>
      <w:r w:rsidR="004D143E" w:rsidRPr="007F517D">
        <w:rPr>
          <w:color w:val="auto"/>
        </w:rPr>
        <w:t>All members voted in f</w:t>
      </w:r>
      <w:r w:rsidR="007F517D">
        <w:rPr>
          <w:color w:val="auto"/>
        </w:rPr>
        <w:t>avor of denial.</w:t>
      </w:r>
      <w:r w:rsidR="0026545E">
        <w:rPr>
          <w:color w:val="auto"/>
        </w:rPr>
        <w:t xml:space="preserve"> </w:t>
      </w:r>
    </w:p>
    <w:p w:rsidR="007F517D" w:rsidRPr="007F517D" w:rsidRDefault="007F517D" w:rsidP="007F517D">
      <w:pPr>
        <w:pStyle w:val="NoSpacing"/>
        <w:rPr>
          <w:color w:val="auto"/>
        </w:rPr>
      </w:pPr>
    </w:p>
    <w:p w:rsidR="004D143E" w:rsidRPr="0026545E" w:rsidRDefault="0013215C" w:rsidP="004D143E">
      <w:pPr>
        <w:pStyle w:val="NoSpacing"/>
        <w:numPr>
          <w:ilvl w:val="0"/>
          <w:numId w:val="1"/>
        </w:numPr>
        <w:rPr>
          <w:color w:val="auto"/>
        </w:rPr>
      </w:pPr>
      <w:r w:rsidRPr="0026545E">
        <w:rPr>
          <w:color w:val="auto"/>
        </w:rPr>
        <w:tab/>
      </w:r>
      <w:r w:rsidR="004D143E" w:rsidRPr="0026545E">
        <w:rPr>
          <w:b/>
          <w:color w:val="auto"/>
        </w:rPr>
        <w:t xml:space="preserve">10 Orchard Street – </w:t>
      </w:r>
      <w:r w:rsidR="007F517D" w:rsidRPr="0026545E">
        <w:rPr>
          <w:b/>
          <w:color w:val="auto"/>
        </w:rPr>
        <w:t>Real Estate</w:t>
      </w:r>
      <w:r w:rsidR="007F517D" w:rsidRPr="0026545E">
        <w:rPr>
          <w:color w:val="auto"/>
        </w:rPr>
        <w:t xml:space="preserve"> </w:t>
      </w:r>
      <w:r w:rsidR="007F517D" w:rsidRPr="00464D42">
        <w:rPr>
          <w:b/>
          <w:color w:val="auto"/>
        </w:rPr>
        <w:t>– No Show</w:t>
      </w:r>
      <w:r w:rsidR="004D143E" w:rsidRPr="00464D42">
        <w:rPr>
          <w:b/>
          <w:color w:val="auto"/>
        </w:rPr>
        <w:t>.</w:t>
      </w:r>
    </w:p>
    <w:p w:rsidR="004D143E" w:rsidRPr="0026545E" w:rsidRDefault="004D143E" w:rsidP="0026545E">
      <w:pPr>
        <w:pStyle w:val="ListParagraph"/>
        <w:tabs>
          <w:tab w:val="left" w:pos="2210"/>
        </w:tabs>
        <w:rPr>
          <w:b/>
          <w:color w:val="auto"/>
        </w:rPr>
      </w:pPr>
    </w:p>
    <w:p w:rsidR="004D143E" w:rsidRDefault="004D143E" w:rsidP="0026545E">
      <w:pPr>
        <w:pStyle w:val="NoSpacing"/>
        <w:numPr>
          <w:ilvl w:val="0"/>
          <w:numId w:val="1"/>
        </w:numPr>
        <w:ind w:left="720" w:hanging="720"/>
        <w:rPr>
          <w:color w:val="auto"/>
        </w:rPr>
      </w:pPr>
      <w:r w:rsidRPr="0026545E">
        <w:rPr>
          <w:b/>
          <w:color w:val="auto"/>
        </w:rPr>
        <w:t>793 Milford Point Road</w:t>
      </w:r>
      <w:r w:rsidRPr="0026545E">
        <w:rPr>
          <w:color w:val="auto"/>
        </w:rPr>
        <w:t xml:space="preserve"> </w:t>
      </w:r>
      <w:proofErr w:type="gramStart"/>
      <w:r w:rsidRPr="0026545E">
        <w:rPr>
          <w:color w:val="auto"/>
        </w:rPr>
        <w:t xml:space="preserve">-  </w:t>
      </w:r>
      <w:r w:rsidR="0026545E" w:rsidRPr="0026545E">
        <w:rPr>
          <w:b/>
          <w:color w:val="auto"/>
        </w:rPr>
        <w:t>Real</w:t>
      </w:r>
      <w:proofErr w:type="gramEnd"/>
      <w:r w:rsidR="0026545E" w:rsidRPr="0026545E">
        <w:rPr>
          <w:b/>
          <w:color w:val="auto"/>
        </w:rPr>
        <w:t xml:space="preserve"> Estate</w:t>
      </w:r>
      <w:r w:rsidR="0026545E">
        <w:rPr>
          <w:color w:val="auto"/>
        </w:rPr>
        <w:t xml:space="preserve"> </w:t>
      </w:r>
      <w:r w:rsidR="009C4710">
        <w:rPr>
          <w:color w:val="auto"/>
        </w:rPr>
        <w:tab/>
      </w:r>
      <w:r w:rsidR="0026545E" w:rsidRPr="003F7149">
        <w:rPr>
          <w:b/>
          <w:color w:val="auto"/>
        </w:rPr>
        <w:t>Heard  by Henry Healey</w:t>
      </w:r>
      <w:r w:rsidR="0026545E">
        <w:rPr>
          <w:color w:val="auto"/>
        </w:rPr>
        <w:t>.  Owner p</w:t>
      </w:r>
      <w:r w:rsidRPr="0026545E">
        <w:rPr>
          <w:color w:val="auto"/>
        </w:rPr>
        <w:t xml:space="preserve">urchased </w:t>
      </w:r>
      <w:r w:rsidR="0026545E">
        <w:rPr>
          <w:color w:val="auto"/>
        </w:rPr>
        <w:t xml:space="preserve">the property </w:t>
      </w:r>
      <w:r w:rsidRPr="0026545E">
        <w:rPr>
          <w:color w:val="auto"/>
        </w:rPr>
        <w:t xml:space="preserve">thinking </w:t>
      </w:r>
      <w:r w:rsidR="0026545E">
        <w:rPr>
          <w:color w:val="auto"/>
        </w:rPr>
        <w:t>it was</w:t>
      </w:r>
      <w:r w:rsidRPr="0026545E">
        <w:rPr>
          <w:color w:val="auto"/>
        </w:rPr>
        <w:t xml:space="preserve"> a 3</w:t>
      </w:r>
      <w:r w:rsidR="0026545E">
        <w:rPr>
          <w:color w:val="auto"/>
        </w:rPr>
        <w:t>-</w:t>
      </w:r>
      <w:r w:rsidRPr="0026545E">
        <w:rPr>
          <w:color w:val="auto"/>
        </w:rPr>
        <w:t>family house</w:t>
      </w:r>
      <w:r w:rsidR="0026545E">
        <w:rPr>
          <w:color w:val="auto"/>
        </w:rPr>
        <w:t>, but was actually a 2-family.</w:t>
      </w:r>
      <w:r w:rsidRPr="0026545E">
        <w:rPr>
          <w:color w:val="auto"/>
        </w:rPr>
        <w:t xml:space="preserve"> He applie</w:t>
      </w:r>
      <w:r w:rsidR="0026545E">
        <w:rPr>
          <w:color w:val="auto"/>
        </w:rPr>
        <w:t>d</w:t>
      </w:r>
      <w:r w:rsidRPr="0026545E">
        <w:rPr>
          <w:color w:val="auto"/>
        </w:rPr>
        <w:t xml:space="preserve"> to make it a 3-family house and </w:t>
      </w:r>
      <w:r w:rsidR="0026545E">
        <w:rPr>
          <w:color w:val="auto"/>
        </w:rPr>
        <w:t>was</w:t>
      </w:r>
      <w:r w:rsidRPr="0026545E">
        <w:rPr>
          <w:color w:val="auto"/>
        </w:rPr>
        <w:t xml:space="preserve"> denied.  </w:t>
      </w:r>
      <w:r w:rsidR="0026545E">
        <w:rPr>
          <w:color w:val="auto"/>
        </w:rPr>
        <w:t>Since it is a</w:t>
      </w:r>
      <w:r w:rsidRPr="0026545E">
        <w:rPr>
          <w:color w:val="auto"/>
        </w:rPr>
        <w:t xml:space="preserve"> two family house</w:t>
      </w:r>
      <w:r w:rsidR="0026545E">
        <w:rPr>
          <w:color w:val="auto"/>
        </w:rPr>
        <w:t>, the value of the property should be reflected as such</w:t>
      </w:r>
      <w:r w:rsidRPr="0026545E">
        <w:rPr>
          <w:color w:val="auto"/>
        </w:rPr>
        <w:t xml:space="preserve">.  </w:t>
      </w:r>
      <w:r w:rsidR="0026545E">
        <w:rPr>
          <w:color w:val="auto"/>
        </w:rPr>
        <w:t xml:space="preserve">The </w:t>
      </w:r>
      <w:r w:rsidRPr="0026545E">
        <w:rPr>
          <w:color w:val="auto"/>
        </w:rPr>
        <w:t xml:space="preserve">City has it </w:t>
      </w:r>
      <w:r w:rsidR="0026545E">
        <w:rPr>
          <w:color w:val="auto"/>
        </w:rPr>
        <w:t xml:space="preserve">values </w:t>
      </w:r>
      <w:r w:rsidRPr="0026545E">
        <w:rPr>
          <w:color w:val="auto"/>
        </w:rPr>
        <w:t xml:space="preserve">at $362,000.  Research showed the </w:t>
      </w:r>
      <w:r w:rsidR="00143E9F">
        <w:rPr>
          <w:color w:val="auto"/>
        </w:rPr>
        <w:t>appraised value should</w:t>
      </w:r>
      <w:r w:rsidRPr="0026545E">
        <w:rPr>
          <w:color w:val="auto"/>
        </w:rPr>
        <w:t xml:space="preserve"> be $355,000 for two family houses in the area.  </w:t>
      </w:r>
      <w:r w:rsidR="009C4710">
        <w:rPr>
          <w:color w:val="auto"/>
        </w:rPr>
        <w:t xml:space="preserve">Richard </w:t>
      </w:r>
      <w:proofErr w:type="spellStart"/>
      <w:r w:rsidR="009C4710">
        <w:rPr>
          <w:color w:val="auto"/>
        </w:rPr>
        <w:t>LoPresti</w:t>
      </w:r>
      <w:proofErr w:type="spellEnd"/>
      <w:r w:rsidR="009C4710">
        <w:rPr>
          <w:color w:val="auto"/>
        </w:rPr>
        <w:t xml:space="preserve"> made a motion to approve the change in value.  Emily Souza seconded the motion.  All members voted in favor.</w:t>
      </w:r>
    </w:p>
    <w:p w:rsidR="009C4710" w:rsidRDefault="009C4710" w:rsidP="009C4710">
      <w:pPr>
        <w:pStyle w:val="ListParagraph"/>
        <w:rPr>
          <w:color w:val="auto"/>
        </w:rPr>
      </w:pPr>
    </w:p>
    <w:p w:rsidR="004D143E" w:rsidRPr="009C4710" w:rsidRDefault="004D143E" w:rsidP="009C4710">
      <w:pPr>
        <w:pStyle w:val="NoSpacing"/>
        <w:numPr>
          <w:ilvl w:val="0"/>
          <w:numId w:val="1"/>
        </w:numPr>
        <w:ind w:left="720" w:hanging="720"/>
        <w:rPr>
          <w:color w:val="auto"/>
        </w:rPr>
      </w:pPr>
      <w:r w:rsidRPr="009C4710">
        <w:rPr>
          <w:b/>
          <w:color w:val="auto"/>
        </w:rPr>
        <w:t xml:space="preserve">2 Abigail Street – Real </w:t>
      </w:r>
      <w:proofErr w:type="gramStart"/>
      <w:r w:rsidRPr="009C4710">
        <w:rPr>
          <w:b/>
          <w:color w:val="auto"/>
        </w:rPr>
        <w:t>Estate</w:t>
      </w:r>
      <w:r w:rsidR="009C4710" w:rsidRPr="009C4710">
        <w:rPr>
          <w:color w:val="auto"/>
        </w:rPr>
        <w:t xml:space="preserve">  </w:t>
      </w:r>
      <w:r w:rsidR="009C4710" w:rsidRPr="003F7149">
        <w:rPr>
          <w:b/>
          <w:color w:val="auto"/>
        </w:rPr>
        <w:t>Heard</w:t>
      </w:r>
      <w:proofErr w:type="gramEnd"/>
      <w:r w:rsidR="009C4710" w:rsidRPr="003F7149">
        <w:rPr>
          <w:b/>
          <w:color w:val="auto"/>
        </w:rPr>
        <w:t xml:space="preserve"> by Henry Healey.</w:t>
      </w:r>
      <w:r w:rsidR="009C4710" w:rsidRPr="009C4710">
        <w:rPr>
          <w:color w:val="auto"/>
        </w:rPr>
        <w:t xml:space="preserve">  Property</w:t>
      </w:r>
      <w:r w:rsidR="00143E9F">
        <w:rPr>
          <w:color w:val="auto"/>
        </w:rPr>
        <w:t xml:space="preserve"> is</w:t>
      </w:r>
      <w:r w:rsidR="009C4710" w:rsidRPr="009C4710">
        <w:rPr>
          <w:color w:val="auto"/>
        </w:rPr>
        <w:t xml:space="preserve"> part of Villa Rosa</w:t>
      </w:r>
      <w:r w:rsidR="00143E9F">
        <w:rPr>
          <w:color w:val="auto"/>
        </w:rPr>
        <w:t>,</w:t>
      </w:r>
      <w:r w:rsidR="009C4710" w:rsidRPr="009C4710">
        <w:rPr>
          <w:color w:val="auto"/>
        </w:rPr>
        <w:t xml:space="preserve"> p</w:t>
      </w:r>
      <w:r w:rsidRPr="009C4710">
        <w:rPr>
          <w:color w:val="auto"/>
        </w:rPr>
        <w:t xml:space="preserve">urchased for $650,000 two years ago.  City </w:t>
      </w:r>
      <w:r w:rsidR="00143E9F">
        <w:rPr>
          <w:color w:val="auto"/>
        </w:rPr>
        <w:t>valued the property for</w:t>
      </w:r>
      <w:r w:rsidRPr="009C4710">
        <w:rPr>
          <w:color w:val="auto"/>
        </w:rPr>
        <w:t xml:space="preserve"> $1</w:t>
      </w:r>
      <w:r w:rsidR="007040A5" w:rsidRPr="009C4710">
        <w:rPr>
          <w:color w:val="auto"/>
        </w:rPr>
        <w:t>.4</w:t>
      </w:r>
      <w:r w:rsidRPr="009C4710">
        <w:rPr>
          <w:color w:val="auto"/>
        </w:rPr>
        <w:t xml:space="preserve"> million.  </w:t>
      </w:r>
      <w:r w:rsidR="00143E9F">
        <w:rPr>
          <w:color w:val="auto"/>
        </w:rPr>
        <w:t>Adding p</w:t>
      </w:r>
      <w:r w:rsidRPr="009C4710">
        <w:rPr>
          <w:color w:val="auto"/>
        </w:rPr>
        <w:t xml:space="preserve">ermits </w:t>
      </w:r>
      <w:r w:rsidR="00143E9F">
        <w:rPr>
          <w:color w:val="auto"/>
        </w:rPr>
        <w:t xml:space="preserve">and a fair market value together, the new adjusted appraisal value will be set at $1.2 million, with an assessment value at $985,000. </w:t>
      </w:r>
      <w:r w:rsidR="009C4710">
        <w:rPr>
          <w:color w:val="auto"/>
        </w:rPr>
        <w:t xml:space="preserve">  </w:t>
      </w:r>
      <w:r w:rsidR="003F7149">
        <w:rPr>
          <w:color w:val="auto"/>
        </w:rPr>
        <w:t xml:space="preserve">Richard </w:t>
      </w:r>
      <w:proofErr w:type="spellStart"/>
      <w:r w:rsidR="003F7149">
        <w:rPr>
          <w:color w:val="auto"/>
        </w:rPr>
        <w:t>LoPresti</w:t>
      </w:r>
      <w:proofErr w:type="spellEnd"/>
      <w:r w:rsidR="003F7149">
        <w:rPr>
          <w:color w:val="auto"/>
        </w:rPr>
        <w:t xml:space="preserve"> made a motion to approve the change.  Emily Souza seconded the motion.  </w:t>
      </w:r>
      <w:r w:rsidR="007040A5" w:rsidRPr="009C4710">
        <w:rPr>
          <w:color w:val="auto"/>
        </w:rPr>
        <w:t>All voted in favor of the change.</w:t>
      </w:r>
    </w:p>
    <w:p w:rsidR="007040A5" w:rsidRPr="0026545E" w:rsidRDefault="007040A5" w:rsidP="004D143E">
      <w:pPr>
        <w:pStyle w:val="NoSpacing"/>
        <w:ind w:left="360"/>
        <w:rPr>
          <w:color w:val="auto"/>
        </w:rPr>
      </w:pPr>
    </w:p>
    <w:p w:rsidR="00464D42" w:rsidRDefault="007040A5" w:rsidP="003F7149">
      <w:pPr>
        <w:pStyle w:val="NoSpacing"/>
        <w:numPr>
          <w:ilvl w:val="0"/>
          <w:numId w:val="1"/>
        </w:numPr>
        <w:ind w:left="720" w:hanging="720"/>
        <w:rPr>
          <w:color w:val="auto"/>
        </w:rPr>
      </w:pPr>
      <w:r>
        <w:rPr>
          <w:b/>
          <w:color w:val="auto"/>
        </w:rPr>
        <w:t>217 Bridgeport Avenue – P</w:t>
      </w:r>
      <w:r w:rsidR="003F7149">
        <w:rPr>
          <w:b/>
          <w:color w:val="auto"/>
        </w:rPr>
        <w:t xml:space="preserve">ersonal </w:t>
      </w:r>
      <w:r>
        <w:rPr>
          <w:b/>
          <w:color w:val="auto"/>
        </w:rPr>
        <w:t>P</w:t>
      </w:r>
      <w:r w:rsidR="003F7149">
        <w:rPr>
          <w:b/>
          <w:color w:val="auto"/>
        </w:rPr>
        <w:t>roperty</w:t>
      </w:r>
      <w:r>
        <w:rPr>
          <w:b/>
          <w:color w:val="auto"/>
        </w:rPr>
        <w:t xml:space="preserve"> </w:t>
      </w:r>
      <w:proofErr w:type="gramStart"/>
      <w:r>
        <w:rPr>
          <w:b/>
          <w:color w:val="auto"/>
        </w:rPr>
        <w:t xml:space="preserve">–  </w:t>
      </w:r>
      <w:r w:rsidR="003F7149">
        <w:rPr>
          <w:b/>
          <w:color w:val="auto"/>
        </w:rPr>
        <w:t>Heard</w:t>
      </w:r>
      <w:proofErr w:type="gramEnd"/>
      <w:r w:rsidR="003F7149">
        <w:rPr>
          <w:b/>
          <w:color w:val="auto"/>
        </w:rPr>
        <w:t xml:space="preserve"> by Henry Healey. </w:t>
      </w:r>
      <w:r w:rsidR="003F7149">
        <w:rPr>
          <w:color w:val="auto"/>
        </w:rPr>
        <w:t xml:space="preserve"> This is a food truck </w:t>
      </w:r>
      <w:proofErr w:type="gramStart"/>
      <w:r w:rsidR="003F7149">
        <w:rPr>
          <w:color w:val="auto"/>
        </w:rPr>
        <w:t>owner</w:t>
      </w:r>
      <w:proofErr w:type="gramEnd"/>
      <w:r w:rsidR="003F7149">
        <w:rPr>
          <w:color w:val="auto"/>
        </w:rPr>
        <w:t xml:space="preserve"> who claims the truck is registered in the town of Bethany, who he claims does not charge personal property tax. </w:t>
      </w:r>
      <w:r w:rsidR="00EE7CFD">
        <w:rPr>
          <w:color w:val="auto"/>
        </w:rPr>
        <w:t xml:space="preserve"> A Personal Property declaration has </w:t>
      </w:r>
    </w:p>
    <w:p w:rsidR="00464D42" w:rsidRDefault="00464D42" w:rsidP="00464D42">
      <w:pPr>
        <w:pStyle w:val="NoSpacing"/>
        <w:rPr>
          <w:color w:val="auto"/>
        </w:rPr>
      </w:pPr>
    </w:p>
    <w:p w:rsidR="00EE7CFD" w:rsidRDefault="00464D42" w:rsidP="00464D42">
      <w:pPr>
        <w:pStyle w:val="NoSpacing"/>
        <w:ind w:left="720" w:hanging="720"/>
        <w:rPr>
          <w:color w:val="auto"/>
        </w:rPr>
      </w:pPr>
      <w:r>
        <w:rPr>
          <w:color w:val="auto"/>
        </w:rPr>
        <w:lastRenderedPageBreak/>
        <w:tab/>
      </w:r>
      <w:proofErr w:type="gramStart"/>
      <w:r>
        <w:rPr>
          <w:color w:val="auto"/>
        </w:rPr>
        <w:t>not</w:t>
      </w:r>
      <w:proofErr w:type="gramEnd"/>
      <w:r>
        <w:rPr>
          <w:color w:val="auto"/>
        </w:rPr>
        <w:t xml:space="preserve"> been</w:t>
      </w:r>
      <w:r w:rsidR="00EE7CFD">
        <w:rPr>
          <w:color w:val="auto"/>
        </w:rPr>
        <w:t xml:space="preserve"> filed.  The owner needs to talk with the Assessors of Milford and Bethany with regard to personal property taxes related to a food truck.  Appeal is denied.  </w:t>
      </w:r>
    </w:p>
    <w:p w:rsidR="00600E5A" w:rsidRDefault="00EE7CFD" w:rsidP="00464D42">
      <w:pPr>
        <w:pStyle w:val="NoSpacing"/>
        <w:ind w:left="720" w:hanging="720"/>
        <w:rPr>
          <w:color w:val="auto"/>
        </w:rPr>
      </w:pPr>
      <w:r>
        <w:rPr>
          <w:color w:val="auto"/>
        </w:rPr>
        <w:tab/>
        <w:t xml:space="preserve">Richard </w:t>
      </w:r>
      <w:proofErr w:type="spellStart"/>
      <w:r>
        <w:rPr>
          <w:color w:val="auto"/>
        </w:rPr>
        <w:t>LoPresti</w:t>
      </w:r>
      <w:proofErr w:type="spellEnd"/>
      <w:r>
        <w:rPr>
          <w:color w:val="auto"/>
        </w:rPr>
        <w:t xml:space="preserve"> made a motion to deny the appeal.  Emily Souza seconded the motion.  All members voted in favor of denial. </w:t>
      </w:r>
      <w:r w:rsidR="003F7149">
        <w:rPr>
          <w:color w:val="auto"/>
        </w:rPr>
        <w:t xml:space="preserve"> </w:t>
      </w:r>
      <w:r w:rsidR="007040A5" w:rsidRPr="003F7149">
        <w:rPr>
          <w:color w:val="auto"/>
        </w:rPr>
        <w:t xml:space="preserve"> </w:t>
      </w:r>
    </w:p>
    <w:p w:rsidR="00EE7CFD" w:rsidRPr="003F7149" w:rsidRDefault="00EE7CFD" w:rsidP="00EE7CFD">
      <w:pPr>
        <w:pStyle w:val="NoSpacing"/>
        <w:rPr>
          <w:color w:val="auto"/>
        </w:rPr>
      </w:pPr>
    </w:p>
    <w:p w:rsidR="007040A5" w:rsidRPr="00EE7CFD" w:rsidRDefault="00EE7CFD" w:rsidP="00600E5A">
      <w:pPr>
        <w:pStyle w:val="NoSpacing"/>
        <w:numPr>
          <w:ilvl w:val="0"/>
          <w:numId w:val="1"/>
        </w:numPr>
        <w:ind w:left="720" w:hanging="720"/>
        <w:rPr>
          <w:color w:val="auto"/>
        </w:rPr>
      </w:pPr>
      <w:r w:rsidRPr="00EE7CFD">
        <w:rPr>
          <w:b/>
          <w:color w:val="auto"/>
        </w:rPr>
        <w:t xml:space="preserve">12 </w:t>
      </w:r>
      <w:proofErr w:type="spellStart"/>
      <w:r w:rsidR="007040A5" w:rsidRPr="00EE7CFD">
        <w:rPr>
          <w:b/>
          <w:color w:val="auto"/>
        </w:rPr>
        <w:t>DeVol</w:t>
      </w:r>
      <w:proofErr w:type="spellEnd"/>
      <w:r w:rsidR="007040A5" w:rsidRPr="00EE7CFD">
        <w:rPr>
          <w:b/>
          <w:color w:val="auto"/>
        </w:rPr>
        <w:t xml:space="preserve"> Street</w:t>
      </w:r>
      <w:r w:rsidRPr="00EE7CFD">
        <w:rPr>
          <w:b/>
          <w:color w:val="auto"/>
        </w:rPr>
        <w:t xml:space="preserve"> - </w:t>
      </w:r>
      <w:r w:rsidR="00600E5A" w:rsidRPr="00EE7CFD">
        <w:rPr>
          <w:b/>
          <w:color w:val="auto"/>
        </w:rPr>
        <w:t>Real Estate</w:t>
      </w:r>
      <w:r w:rsidR="00600E5A" w:rsidRPr="00EE7CFD">
        <w:rPr>
          <w:color w:val="auto"/>
        </w:rPr>
        <w:t xml:space="preserve"> – </w:t>
      </w:r>
      <w:r w:rsidR="00600E5A" w:rsidRPr="00EE7CFD">
        <w:rPr>
          <w:b/>
          <w:color w:val="auto"/>
        </w:rPr>
        <w:t>Heard by Henry Healey.</w:t>
      </w:r>
      <w:r w:rsidR="00877ED5" w:rsidRPr="00EE7CFD">
        <w:rPr>
          <w:color w:val="auto"/>
        </w:rPr>
        <w:t xml:space="preserve">  </w:t>
      </w:r>
      <w:r w:rsidRPr="00EE7CFD">
        <w:rPr>
          <w:color w:val="auto"/>
        </w:rPr>
        <w:t>The h</w:t>
      </w:r>
      <w:r w:rsidR="007040A5" w:rsidRPr="00EE7CFD">
        <w:rPr>
          <w:color w:val="auto"/>
        </w:rPr>
        <w:t xml:space="preserve">ouse was </w:t>
      </w:r>
      <w:r w:rsidR="00143E9F">
        <w:rPr>
          <w:color w:val="auto"/>
        </w:rPr>
        <w:t>purchased then rebuilt/remodeled to an 1800 SF, one bedroom home.  Taking into consideration of what the homeowner paid for the property and pulled permits for, the correct market appraisal value for this home in this area would be $454,000.</w:t>
      </w:r>
      <w:r w:rsidR="007040A5" w:rsidRPr="00EE7CFD">
        <w:rPr>
          <w:color w:val="auto"/>
        </w:rPr>
        <w:t xml:space="preserve">  </w:t>
      </w:r>
      <w:r w:rsidR="001538E3">
        <w:rPr>
          <w:color w:val="auto"/>
        </w:rPr>
        <w:t xml:space="preserve">Richard </w:t>
      </w:r>
      <w:proofErr w:type="spellStart"/>
      <w:r w:rsidR="001538E3">
        <w:rPr>
          <w:color w:val="auto"/>
        </w:rPr>
        <w:t>LoPresti</w:t>
      </w:r>
      <w:proofErr w:type="spellEnd"/>
      <w:r w:rsidR="001538E3">
        <w:rPr>
          <w:color w:val="auto"/>
        </w:rPr>
        <w:t xml:space="preserve"> made a motion to approve the change.  Emily Souza seconded the motion.  All members voted in favor.</w:t>
      </w:r>
      <w:r w:rsidR="007040A5" w:rsidRPr="00EE7CFD">
        <w:rPr>
          <w:color w:val="auto"/>
        </w:rPr>
        <w:t xml:space="preserve">  </w:t>
      </w:r>
    </w:p>
    <w:p w:rsidR="007040A5" w:rsidRDefault="007040A5" w:rsidP="007040A5">
      <w:pPr>
        <w:pStyle w:val="NoSpacing"/>
        <w:rPr>
          <w:color w:val="auto"/>
        </w:rPr>
      </w:pPr>
    </w:p>
    <w:p w:rsidR="007040A5" w:rsidRDefault="00746C74" w:rsidP="00746C74">
      <w:pPr>
        <w:pStyle w:val="NoSpacing"/>
        <w:numPr>
          <w:ilvl w:val="0"/>
          <w:numId w:val="1"/>
        </w:numPr>
        <w:rPr>
          <w:b/>
          <w:color w:val="auto"/>
        </w:rPr>
      </w:pPr>
      <w:r>
        <w:rPr>
          <w:b/>
          <w:color w:val="auto"/>
        </w:rPr>
        <w:tab/>
      </w:r>
      <w:r w:rsidR="007040A5" w:rsidRPr="001538E3">
        <w:rPr>
          <w:b/>
          <w:color w:val="auto"/>
        </w:rPr>
        <w:t>21 Harvest Lane</w:t>
      </w:r>
      <w:r w:rsidR="007040A5">
        <w:rPr>
          <w:color w:val="auto"/>
        </w:rPr>
        <w:t xml:space="preserve"> </w:t>
      </w:r>
      <w:r w:rsidR="007040A5" w:rsidRPr="001538E3">
        <w:rPr>
          <w:b/>
          <w:color w:val="auto"/>
        </w:rPr>
        <w:t xml:space="preserve">– </w:t>
      </w:r>
      <w:r w:rsidR="001538E3" w:rsidRPr="001538E3">
        <w:rPr>
          <w:b/>
          <w:color w:val="auto"/>
        </w:rPr>
        <w:t xml:space="preserve">Real Estate - </w:t>
      </w:r>
      <w:r w:rsidR="007040A5" w:rsidRPr="001538E3">
        <w:rPr>
          <w:b/>
          <w:color w:val="auto"/>
        </w:rPr>
        <w:t>No Show.</w:t>
      </w:r>
    </w:p>
    <w:p w:rsidR="00767280" w:rsidRDefault="00767280" w:rsidP="00746C74">
      <w:pPr>
        <w:pStyle w:val="ListParagraph"/>
        <w:ind w:hanging="360"/>
        <w:rPr>
          <w:b/>
          <w:color w:val="auto"/>
        </w:rPr>
      </w:pPr>
    </w:p>
    <w:p w:rsidR="007D360A" w:rsidRDefault="00AC7D60" w:rsidP="00746C74">
      <w:pPr>
        <w:pStyle w:val="NoSpacing"/>
        <w:numPr>
          <w:ilvl w:val="0"/>
          <w:numId w:val="1"/>
        </w:numPr>
        <w:tabs>
          <w:tab w:val="left" w:pos="720"/>
        </w:tabs>
        <w:ind w:left="720" w:hanging="720"/>
        <w:rPr>
          <w:color w:val="auto"/>
        </w:rPr>
      </w:pPr>
      <w:r>
        <w:rPr>
          <w:b/>
          <w:color w:val="auto"/>
        </w:rPr>
        <w:t xml:space="preserve"> </w:t>
      </w:r>
      <w:r w:rsidR="007040A5" w:rsidRPr="007D360A">
        <w:rPr>
          <w:b/>
          <w:color w:val="auto"/>
        </w:rPr>
        <w:t>Franklin M</w:t>
      </w:r>
      <w:r w:rsidR="007D360A" w:rsidRPr="007D360A">
        <w:rPr>
          <w:b/>
          <w:color w:val="auto"/>
        </w:rPr>
        <w:t xml:space="preserve">c </w:t>
      </w:r>
      <w:proofErr w:type="spellStart"/>
      <w:r w:rsidR="007D360A" w:rsidRPr="007D360A">
        <w:rPr>
          <w:b/>
          <w:color w:val="auto"/>
        </w:rPr>
        <w:t>L</w:t>
      </w:r>
      <w:r w:rsidR="007040A5" w:rsidRPr="007D360A">
        <w:rPr>
          <w:b/>
          <w:color w:val="auto"/>
        </w:rPr>
        <w:t>ish</w:t>
      </w:r>
      <w:proofErr w:type="spellEnd"/>
      <w:r w:rsidR="007040A5" w:rsidRPr="007D360A">
        <w:rPr>
          <w:b/>
          <w:color w:val="auto"/>
        </w:rPr>
        <w:t xml:space="preserve"> – Motor Vehicle</w:t>
      </w:r>
      <w:r w:rsidR="007D360A">
        <w:rPr>
          <w:b/>
          <w:color w:val="auto"/>
        </w:rPr>
        <w:t xml:space="preserve">/Personal Property </w:t>
      </w:r>
      <w:proofErr w:type="gramStart"/>
      <w:r w:rsidR="007D360A">
        <w:rPr>
          <w:b/>
          <w:color w:val="auto"/>
        </w:rPr>
        <w:t>-</w:t>
      </w:r>
      <w:r w:rsidR="007040A5" w:rsidRPr="007040A5">
        <w:rPr>
          <w:color w:val="auto"/>
        </w:rPr>
        <w:t xml:space="preserve"> </w:t>
      </w:r>
      <w:r w:rsidR="007D360A">
        <w:rPr>
          <w:color w:val="auto"/>
        </w:rPr>
        <w:t xml:space="preserve"> </w:t>
      </w:r>
      <w:r w:rsidR="007D360A" w:rsidRPr="007D360A">
        <w:rPr>
          <w:b/>
          <w:color w:val="auto"/>
        </w:rPr>
        <w:t>Heard</w:t>
      </w:r>
      <w:proofErr w:type="gramEnd"/>
      <w:r w:rsidR="007D360A" w:rsidRPr="007D360A">
        <w:rPr>
          <w:b/>
          <w:color w:val="auto"/>
        </w:rPr>
        <w:t xml:space="preserve"> by Henry Healey</w:t>
      </w:r>
      <w:r w:rsidR="007D360A">
        <w:rPr>
          <w:color w:val="auto"/>
        </w:rPr>
        <w:t xml:space="preserve">.  </w:t>
      </w:r>
      <w:r w:rsidR="00143E9F">
        <w:rPr>
          <w:color w:val="auto"/>
        </w:rPr>
        <w:t xml:space="preserve">This is a truck registered in Arkansas, where the owner claims he is not paying taxes on it.  Owner claims since he travels out of state to do business, the truck should not be taxed in Milford.  The owner confirmed he lives in Milford.  This concern needs to be resolved with the Milford assessor’s office.  </w:t>
      </w:r>
      <w:r w:rsidR="007D5168">
        <w:rPr>
          <w:color w:val="auto"/>
        </w:rPr>
        <w:t xml:space="preserve">Appeal is denied.  </w:t>
      </w:r>
      <w:r w:rsidR="007D360A">
        <w:rPr>
          <w:color w:val="auto"/>
        </w:rPr>
        <w:t xml:space="preserve">Richard </w:t>
      </w:r>
      <w:proofErr w:type="spellStart"/>
      <w:r w:rsidR="007D360A">
        <w:rPr>
          <w:color w:val="auto"/>
        </w:rPr>
        <w:t>LoPresti</w:t>
      </w:r>
      <w:proofErr w:type="spellEnd"/>
      <w:r w:rsidR="007D360A">
        <w:rPr>
          <w:color w:val="auto"/>
        </w:rPr>
        <w:t xml:space="preserve"> made a motion to </w:t>
      </w:r>
      <w:r w:rsidR="007D5168">
        <w:rPr>
          <w:color w:val="auto"/>
        </w:rPr>
        <w:t>deny</w:t>
      </w:r>
      <w:r w:rsidR="007D360A">
        <w:rPr>
          <w:color w:val="auto"/>
        </w:rPr>
        <w:t>.  Emily Souza seconded the motion.  All members voted in favor.</w:t>
      </w:r>
      <w:r w:rsidR="007D360A" w:rsidRPr="00EE7CFD">
        <w:rPr>
          <w:color w:val="auto"/>
        </w:rPr>
        <w:t xml:space="preserve">  </w:t>
      </w:r>
    </w:p>
    <w:p w:rsidR="00AC7D60" w:rsidRDefault="00AC7D60" w:rsidP="00746C74">
      <w:pPr>
        <w:pStyle w:val="ListParagraph"/>
        <w:tabs>
          <w:tab w:val="left" w:pos="540"/>
        </w:tabs>
        <w:ind w:left="540" w:hanging="360"/>
        <w:rPr>
          <w:color w:val="auto"/>
        </w:rPr>
      </w:pPr>
    </w:p>
    <w:p w:rsidR="00AC7D60" w:rsidRDefault="006A03AC" w:rsidP="00746C74">
      <w:pPr>
        <w:pStyle w:val="NoSpacing"/>
        <w:numPr>
          <w:ilvl w:val="0"/>
          <w:numId w:val="1"/>
        </w:numPr>
        <w:rPr>
          <w:b/>
          <w:color w:val="auto"/>
        </w:rPr>
      </w:pPr>
      <w:r>
        <w:rPr>
          <w:b/>
          <w:color w:val="auto"/>
        </w:rPr>
        <w:t xml:space="preserve">   </w:t>
      </w:r>
      <w:r w:rsidR="00746C74">
        <w:rPr>
          <w:b/>
          <w:color w:val="auto"/>
        </w:rPr>
        <w:tab/>
      </w:r>
      <w:r w:rsidR="00AC7D60" w:rsidRPr="00AC7D60">
        <w:rPr>
          <w:b/>
          <w:color w:val="auto"/>
        </w:rPr>
        <w:t>200 Point Beach Drive #3A</w:t>
      </w:r>
      <w:r w:rsidR="00AC7D60">
        <w:rPr>
          <w:b/>
          <w:color w:val="auto"/>
        </w:rPr>
        <w:t xml:space="preserve"> – Real Estate – Heard by Henry Healey.</w:t>
      </w:r>
    </w:p>
    <w:p w:rsidR="00AC7D60" w:rsidRDefault="00746C74" w:rsidP="00746C74">
      <w:pPr>
        <w:pStyle w:val="ListParagraph"/>
        <w:ind w:hanging="360"/>
        <w:rPr>
          <w:color w:val="auto"/>
        </w:rPr>
      </w:pPr>
      <w:r>
        <w:rPr>
          <w:color w:val="auto"/>
        </w:rPr>
        <w:tab/>
      </w:r>
      <w:r w:rsidR="00CF5536">
        <w:rPr>
          <w:color w:val="auto"/>
        </w:rPr>
        <w:t>This is a 25 unit condo complex with either one or two bedrooms and direct waterfront.  Owner states 90% of units are rentals, not owner occupied.  After review, the Board feels the property is within market values.  The appeal is denied.</w:t>
      </w:r>
      <w:r w:rsidR="00DC7C2B">
        <w:rPr>
          <w:color w:val="auto"/>
        </w:rPr>
        <w:t xml:space="preserve">   Emily Souza made a motion to deny the appeal.  Richard </w:t>
      </w:r>
      <w:proofErr w:type="spellStart"/>
      <w:r w:rsidR="00DC7C2B">
        <w:rPr>
          <w:color w:val="auto"/>
        </w:rPr>
        <w:t>LoPresti</w:t>
      </w:r>
      <w:proofErr w:type="spellEnd"/>
      <w:r w:rsidR="00DC7C2B">
        <w:rPr>
          <w:color w:val="auto"/>
        </w:rPr>
        <w:t xml:space="preserve"> seconded the motion.  All members voted in favor of denial.</w:t>
      </w:r>
    </w:p>
    <w:p w:rsidR="00CF5536" w:rsidRPr="00AC7D60" w:rsidRDefault="00CF5536" w:rsidP="00AC7D60">
      <w:pPr>
        <w:pStyle w:val="ListParagraph"/>
        <w:rPr>
          <w:color w:val="auto"/>
        </w:rPr>
      </w:pPr>
    </w:p>
    <w:p w:rsidR="006A03AC" w:rsidRPr="006A03AC" w:rsidRDefault="00CF5536" w:rsidP="00CF5536">
      <w:pPr>
        <w:pStyle w:val="ListParagraph"/>
        <w:numPr>
          <w:ilvl w:val="0"/>
          <w:numId w:val="1"/>
        </w:numPr>
        <w:ind w:left="0" w:firstLine="0"/>
        <w:rPr>
          <w:color w:val="auto"/>
        </w:rPr>
      </w:pPr>
      <w:r w:rsidRPr="006A03AC">
        <w:rPr>
          <w:b/>
          <w:color w:val="auto"/>
        </w:rPr>
        <w:t>204 Point Beach Drive #3B</w:t>
      </w:r>
      <w:r w:rsidR="006A03AC">
        <w:rPr>
          <w:b/>
          <w:color w:val="auto"/>
        </w:rPr>
        <w:t xml:space="preserve"> – Real Estate – Heard by Henry Healey. </w:t>
      </w:r>
    </w:p>
    <w:p w:rsidR="00DC7C2B" w:rsidRPr="006A03AC" w:rsidRDefault="006A03AC" w:rsidP="006A03AC">
      <w:pPr>
        <w:pStyle w:val="ListParagraph"/>
        <w:ind w:hanging="720"/>
        <w:rPr>
          <w:color w:val="auto"/>
        </w:rPr>
      </w:pPr>
      <w:r>
        <w:rPr>
          <w:color w:val="auto"/>
        </w:rPr>
        <w:tab/>
        <w:t>Th</w:t>
      </w:r>
      <w:r w:rsidR="00CF5536" w:rsidRPr="006A03AC">
        <w:rPr>
          <w:color w:val="auto"/>
        </w:rPr>
        <w:t xml:space="preserve">is is a 25 unit condo complex with either one or two bedrooms and direct waterfront.  Owner states 90% of units are rentals, not owner occupied.  After review, the Board feels the property is within market values.  The appeal is denied.   Emily Souza made a motion to deny the appeal.  Richard </w:t>
      </w:r>
      <w:proofErr w:type="spellStart"/>
      <w:r w:rsidR="00CF5536" w:rsidRPr="006A03AC">
        <w:rPr>
          <w:color w:val="auto"/>
        </w:rPr>
        <w:t>LoPresti</w:t>
      </w:r>
      <w:proofErr w:type="spellEnd"/>
      <w:r w:rsidR="00CF5536" w:rsidRPr="006A03AC">
        <w:rPr>
          <w:color w:val="auto"/>
        </w:rPr>
        <w:t xml:space="preserve"> seconded the motion.  All members voted in favor of denial. </w:t>
      </w:r>
    </w:p>
    <w:p w:rsidR="003E2A2A" w:rsidRDefault="003E2A2A" w:rsidP="003E2A2A">
      <w:pPr>
        <w:pStyle w:val="NoSpacing"/>
        <w:rPr>
          <w:color w:val="auto"/>
        </w:rPr>
      </w:pPr>
    </w:p>
    <w:p w:rsidR="00DC7C2B" w:rsidRPr="00DC7C2B" w:rsidRDefault="003E2A2A" w:rsidP="00746C74">
      <w:pPr>
        <w:pStyle w:val="NoSpacing"/>
        <w:numPr>
          <w:ilvl w:val="0"/>
          <w:numId w:val="1"/>
        </w:numPr>
        <w:rPr>
          <w:b/>
          <w:color w:val="auto"/>
        </w:rPr>
      </w:pPr>
      <w:r w:rsidRPr="00DC7C2B">
        <w:rPr>
          <w:color w:val="auto"/>
        </w:rPr>
        <w:tab/>
      </w:r>
      <w:r w:rsidR="00DC7C2B" w:rsidRPr="00DC7C2B">
        <w:rPr>
          <w:b/>
          <w:color w:val="auto"/>
        </w:rPr>
        <w:t>208 Point Beach Drive #</w:t>
      </w:r>
      <w:r w:rsidR="00DC7C2B">
        <w:rPr>
          <w:b/>
          <w:color w:val="auto"/>
        </w:rPr>
        <w:t>2</w:t>
      </w:r>
      <w:r w:rsidR="00DC7C2B" w:rsidRPr="00DC7C2B">
        <w:rPr>
          <w:b/>
          <w:color w:val="auto"/>
        </w:rPr>
        <w:t xml:space="preserve">C – Real Estate – Heard by Henry Healey </w:t>
      </w:r>
    </w:p>
    <w:p w:rsidR="00CF5536" w:rsidRDefault="005506E7" w:rsidP="00DC7C2B">
      <w:pPr>
        <w:pStyle w:val="ListParagraph"/>
        <w:rPr>
          <w:color w:val="auto"/>
        </w:rPr>
      </w:pPr>
      <w:r>
        <w:rPr>
          <w:color w:val="auto"/>
        </w:rPr>
        <w:t>Th</w:t>
      </w:r>
      <w:r w:rsidRPr="006A03AC">
        <w:rPr>
          <w:color w:val="auto"/>
        </w:rPr>
        <w:t xml:space="preserve">is is a 25 unit condo complex with either one or two bedrooms and direct waterfront.  Owner states 90% of units are rentals, not owner occupied.  After review, the Board feels the property is within market values.  The appeal is denied.   </w:t>
      </w:r>
    </w:p>
    <w:p w:rsidR="00DC7C2B" w:rsidRDefault="00DC7C2B" w:rsidP="00DC7C2B">
      <w:pPr>
        <w:pStyle w:val="ListParagraph"/>
        <w:rPr>
          <w:color w:val="auto"/>
        </w:rPr>
      </w:pPr>
      <w:r>
        <w:rPr>
          <w:color w:val="auto"/>
        </w:rPr>
        <w:t xml:space="preserve">Emily Souza made a motion to deny the appeal.  Richard </w:t>
      </w:r>
      <w:proofErr w:type="spellStart"/>
      <w:r>
        <w:rPr>
          <w:color w:val="auto"/>
        </w:rPr>
        <w:t>LoPresti</w:t>
      </w:r>
      <w:proofErr w:type="spellEnd"/>
      <w:r>
        <w:rPr>
          <w:color w:val="auto"/>
        </w:rPr>
        <w:t xml:space="preserve"> seconded the motion.  All members voted in favor of denial.</w:t>
      </w:r>
    </w:p>
    <w:p w:rsidR="00DC7C2B" w:rsidRDefault="00DC7C2B" w:rsidP="00DC7C2B">
      <w:pPr>
        <w:pStyle w:val="ListParagraph"/>
        <w:rPr>
          <w:color w:val="auto"/>
        </w:rPr>
      </w:pPr>
    </w:p>
    <w:p w:rsidR="00DC7C2B" w:rsidRPr="00DC7C2B" w:rsidRDefault="00DC7C2B" w:rsidP="00746C74">
      <w:pPr>
        <w:pStyle w:val="NoSpacing"/>
        <w:numPr>
          <w:ilvl w:val="0"/>
          <w:numId w:val="1"/>
        </w:numPr>
        <w:rPr>
          <w:b/>
          <w:color w:val="auto"/>
        </w:rPr>
      </w:pPr>
      <w:r>
        <w:rPr>
          <w:b/>
          <w:color w:val="auto"/>
        </w:rPr>
        <w:lastRenderedPageBreak/>
        <w:tab/>
      </w:r>
      <w:r w:rsidRPr="00DC7C2B">
        <w:rPr>
          <w:b/>
          <w:color w:val="auto"/>
        </w:rPr>
        <w:t>208 Point Beach Drive #</w:t>
      </w:r>
      <w:r>
        <w:rPr>
          <w:b/>
          <w:color w:val="auto"/>
        </w:rPr>
        <w:t>3</w:t>
      </w:r>
      <w:r w:rsidRPr="00DC7C2B">
        <w:rPr>
          <w:b/>
          <w:color w:val="auto"/>
        </w:rPr>
        <w:t xml:space="preserve">C – Real Estate – Heard by Henry Healey </w:t>
      </w:r>
    </w:p>
    <w:p w:rsidR="005506E7" w:rsidRDefault="005506E7" w:rsidP="00DC7C2B">
      <w:pPr>
        <w:pStyle w:val="ListParagraph"/>
        <w:rPr>
          <w:color w:val="auto"/>
        </w:rPr>
      </w:pPr>
      <w:r>
        <w:rPr>
          <w:color w:val="auto"/>
        </w:rPr>
        <w:t>Th</w:t>
      </w:r>
      <w:r w:rsidRPr="006A03AC">
        <w:rPr>
          <w:color w:val="auto"/>
        </w:rPr>
        <w:t xml:space="preserve">is is a 25 unit condo complex with either one or two bedrooms and direct waterfront.  Owner states 90% of units are rentals, not owner occupied.  After review, the Board feels the property is within market values.  The appeal is denied.   </w:t>
      </w:r>
    </w:p>
    <w:p w:rsidR="00DC7C2B" w:rsidRDefault="00DC7C2B" w:rsidP="00DC7C2B">
      <w:pPr>
        <w:pStyle w:val="ListParagraph"/>
        <w:rPr>
          <w:color w:val="auto"/>
        </w:rPr>
      </w:pPr>
      <w:r>
        <w:rPr>
          <w:color w:val="auto"/>
        </w:rPr>
        <w:t xml:space="preserve">Emily Souza made a motion to deny the appeal.  Richard </w:t>
      </w:r>
      <w:proofErr w:type="spellStart"/>
      <w:r>
        <w:rPr>
          <w:color w:val="auto"/>
        </w:rPr>
        <w:t>LoPresti</w:t>
      </w:r>
      <w:proofErr w:type="spellEnd"/>
      <w:r>
        <w:rPr>
          <w:color w:val="auto"/>
        </w:rPr>
        <w:t xml:space="preserve"> seconded the motion.  All members voted in favor of denial.</w:t>
      </w:r>
    </w:p>
    <w:p w:rsidR="00DC7C2B" w:rsidRDefault="00DC7C2B" w:rsidP="00746C74">
      <w:pPr>
        <w:pStyle w:val="NoSpacing"/>
        <w:numPr>
          <w:ilvl w:val="0"/>
          <w:numId w:val="1"/>
        </w:numPr>
        <w:rPr>
          <w:b/>
          <w:color w:val="auto"/>
        </w:rPr>
      </w:pPr>
      <w:r>
        <w:rPr>
          <w:color w:val="auto"/>
        </w:rPr>
        <w:tab/>
      </w:r>
      <w:r w:rsidRPr="00DC7C2B">
        <w:rPr>
          <w:b/>
          <w:color w:val="auto"/>
        </w:rPr>
        <w:t>212 Point Beach Drive #2D – Real Estate – Heard by Henry Healey</w:t>
      </w:r>
    </w:p>
    <w:p w:rsidR="005506E7" w:rsidRDefault="00202E34" w:rsidP="00202E34">
      <w:pPr>
        <w:pStyle w:val="NoSpacing"/>
        <w:ind w:left="720" w:hanging="720"/>
        <w:rPr>
          <w:b/>
          <w:color w:val="auto"/>
        </w:rPr>
      </w:pPr>
      <w:r>
        <w:rPr>
          <w:b/>
          <w:color w:val="auto"/>
        </w:rPr>
        <w:tab/>
      </w:r>
      <w:r w:rsidR="005506E7">
        <w:rPr>
          <w:color w:val="auto"/>
        </w:rPr>
        <w:t>Th</w:t>
      </w:r>
      <w:r w:rsidR="005506E7" w:rsidRPr="006A03AC">
        <w:rPr>
          <w:color w:val="auto"/>
        </w:rPr>
        <w:t xml:space="preserve">is is a 25 unit condo complex with either one or two bedrooms and direct waterfront.  Owner states 90% of units are rentals, not owner occupied.  After review, the Board feels the property is within market values.  The appeal is denied.   </w:t>
      </w:r>
    </w:p>
    <w:p w:rsidR="00202E34" w:rsidRPr="00202E34" w:rsidRDefault="005506E7" w:rsidP="00202E34">
      <w:pPr>
        <w:pStyle w:val="NoSpacing"/>
        <w:ind w:left="720" w:hanging="720"/>
        <w:rPr>
          <w:color w:val="auto"/>
        </w:rPr>
      </w:pPr>
      <w:r>
        <w:rPr>
          <w:b/>
          <w:color w:val="auto"/>
        </w:rPr>
        <w:tab/>
      </w:r>
      <w:r w:rsidR="00202E34" w:rsidRPr="00202E34">
        <w:rPr>
          <w:color w:val="auto"/>
        </w:rPr>
        <w:t xml:space="preserve">Property is within market values.  Emily Souza made a motion to deny the appeal.  Richard </w:t>
      </w:r>
      <w:proofErr w:type="spellStart"/>
      <w:r w:rsidR="00202E34" w:rsidRPr="00202E34">
        <w:rPr>
          <w:color w:val="auto"/>
        </w:rPr>
        <w:t>LoPresti</w:t>
      </w:r>
      <w:proofErr w:type="spellEnd"/>
      <w:r w:rsidR="00202E34" w:rsidRPr="00202E34">
        <w:rPr>
          <w:color w:val="auto"/>
        </w:rPr>
        <w:t xml:space="preserve"> seconded the motion.  All members voted in favor of denial.</w:t>
      </w:r>
    </w:p>
    <w:p w:rsidR="00202E34" w:rsidRDefault="00202E34" w:rsidP="00202E34">
      <w:pPr>
        <w:pStyle w:val="NoSpacing"/>
        <w:rPr>
          <w:b/>
          <w:color w:val="auto"/>
        </w:rPr>
      </w:pPr>
      <w:r>
        <w:rPr>
          <w:b/>
          <w:color w:val="auto"/>
        </w:rPr>
        <w:tab/>
      </w:r>
    </w:p>
    <w:p w:rsidR="00DC7C2B" w:rsidRDefault="00202E34" w:rsidP="00746C74">
      <w:pPr>
        <w:pStyle w:val="NoSpacing"/>
        <w:numPr>
          <w:ilvl w:val="0"/>
          <w:numId w:val="1"/>
        </w:numPr>
        <w:rPr>
          <w:b/>
          <w:color w:val="auto"/>
        </w:rPr>
      </w:pPr>
      <w:r>
        <w:rPr>
          <w:color w:val="auto"/>
        </w:rPr>
        <w:tab/>
      </w:r>
      <w:r w:rsidRPr="00202E34">
        <w:rPr>
          <w:b/>
          <w:color w:val="auto"/>
        </w:rPr>
        <w:t>833 East Broadway – Real Estate – No Show</w:t>
      </w:r>
    </w:p>
    <w:p w:rsidR="00202E34" w:rsidRPr="00202E34" w:rsidRDefault="00202E34" w:rsidP="00202E34">
      <w:pPr>
        <w:pStyle w:val="NoSpacing"/>
        <w:rPr>
          <w:b/>
          <w:color w:val="auto"/>
        </w:rPr>
      </w:pPr>
    </w:p>
    <w:p w:rsidR="00DE6F5B" w:rsidRPr="00DE6F5B" w:rsidRDefault="003E2A2A" w:rsidP="00DE6F5B">
      <w:pPr>
        <w:pStyle w:val="NoSpacing"/>
        <w:numPr>
          <w:ilvl w:val="0"/>
          <w:numId w:val="1"/>
        </w:numPr>
        <w:ind w:left="540" w:hanging="540"/>
        <w:rPr>
          <w:b/>
          <w:color w:val="auto"/>
        </w:rPr>
      </w:pPr>
      <w:r>
        <w:rPr>
          <w:color w:val="auto"/>
        </w:rPr>
        <w:t xml:space="preserve">   </w:t>
      </w:r>
      <w:r w:rsidR="005506E7">
        <w:rPr>
          <w:b/>
          <w:color w:val="auto"/>
        </w:rPr>
        <w:t xml:space="preserve">Ali </w:t>
      </w:r>
      <w:proofErr w:type="spellStart"/>
      <w:r w:rsidR="005506E7">
        <w:rPr>
          <w:b/>
          <w:color w:val="auto"/>
        </w:rPr>
        <w:t>Shauket</w:t>
      </w:r>
      <w:proofErr w:type="spellEnd"/>
      <w:r w:rsidR="00DE6F5B" w:rsidRPr="00DE6F5B">
        <w:rPr>
          <w:b/>
          <w:color w:val="auto"/>
        </w:rPr>
        <w:t>, 94 Utica Street</w:t>
      </w:r>
      <w:r w:rsidRPr="00DE6F5B">
        <w:rPr>
          <w:b/>
          <w:color w:val="auto"/>
        </w:rPr>
        <w:t xml:space="preserve"> – Motor Vehicle – </w:t>
      </w:r>
      <w:r w:rsidR="00DE6F5B" w:rsidRPr="00DE6F5B">
        <w:rPr>
          <w:b/>
          <w:color w:val="auto"/>
        </w:rPr>
        <w:t>Heard by Henry Healey</w:t>
      </w:r>
    </w:p>
    <w:p w:rsidR="00E15D54" w:rsidRPr="00202E34" w:rsidRDefault="00DE6F5B" w:rsidP="00E15D54">
      <w:pPr>
        <w:pStyle w:val="NoSpacing"/>
        <w:ind w:left="720" w:hanging="720"/>
        <w:rPr>
          <w:color w:val="auto"/>
        </w:rPr>
      </w:pPr>
      <w:r>
        <w:rPr>
          <w:color w:val="auto"/>
        </w:rPr>
        <w:tab/>
        <w:t>Vehicle is a 2015 Chevrolet Equinox</w:t>
      </w:r>
      <w:r w:rsidR="007D5168">
        <w:rPr>
          <w:color w:val="auto"/>
        </w:rPr>
        <w:t>. The vehicle’s</w:t>
      </w:r>
      <w:r>
        <w:rPr>
          <w:color w:val="auto"/>
        </w:rPr>
        <w:t xml:space="preserve"> </w:t>
      </w:r>
      <w:r w:rsidR="007D5168">
        <w:rPr>
          <w:color w:val="auto"/>
        </w:rPr>
        <w:t xml:space="preserve">title is marked </w:t>
      </w:r>
      <w:r>
        <w:rPr>
          <w:color w:val="auto"/>
        </w:rPr>
        <w:t>salvage</w:t>
      </w:r>
      <w:r w:rsidR="007D5168">
        <w:rPr>
          <w:color w:val="auto"/>
        </w:rPr>
        <w:t>.</w:t>
      </w:r>
      <w:r>
        <w:rPr>
          <w:color w:val="auto"/>
        </w:rPr>
        <w:t xml:space="preserve"> </w:t>
      </w:r>
      <w:r w:rsidR="007D5168">
        <w:rPr>
          <w:color w:val="auto"/>
        </w:rPr>
        <w:t xml:space="preserve">The City </w:t>
      </w:r>
      <w:r w:rsidR="0096658B">
        <w:rPr>
          <w:color w:val="auto"/>
        </w:rPr>
        <w:t xml:space="preserve">is </w:t>
      </w:r>
      <w:r w:rsidR="007D5168">
        <w:rPr>
          <w:color w:val="auto"/>
        </w:rPr>
        <w:t>to appraise</w:t>
      </w:r>
      <w:r>
        <w:rPr>
          <w:color w:val="auto"/>
        </w:rPr>
        <w:t xml:space="preserve"> </w:t>
      </w:r>
      <w:r w:rsidR="0096658B">
        <w:rPr>
          <w:color w:val="auto"/>
        </w:rPr>
        <w:t xml:space="preserve">at </w:t>
      </w:r>
      <w:r>
        <w:rPr>
          <w:color w:val="auto"/>
        </w:rPr>
        <w:t xml:space="preserve">60% of the </w:t>
      </w:r>
      <w:r w:rsidR="007D5168">
        <w:rPr>
          <w:color w:val="auto"/>
        </w:rPr>
        <w:t xml:space="preserve">vehicle’s </w:t>
      </w:r>
      <w:r>
        <w:rPr>
          <w:color w:val="auto"/>
        </w:rPr>
        <w:t xml:space="preserve">value. </w:t>
      </w:r>
      <w:r w:rsidR="0096658B">
        <w:rPr>
          <w:color w:val="auto"/>
        </w:rPr>
        <w:t>The Chairman requests the City appraise the vehicle at 60% of its appraised value.</w:t>
      </w:r>
      <w:r w:rsidR="004E2A04">
        <w:rPr>
          <w:color w:val="auto"/>
        </w:rPr>
        <w:t xml:space="preserve"> </w:t>
      </w:r>
      <w:r>
        <w:rPr>
          <w:color w:val="auto"/>
        </w:rPr>
        <w:t xml:space="preserve"> </w:t>
      </w:r>
      <w:r w:rsidR="00E15D54" w:rsidRPr="00202E34">
        <w:rPr>
          <w:color w:val="auto"/>
        </w:rPr>
        <w:t xml:space="preserve">Emily Souza made a motion to </w:t>
      </w:r>
      <w:r w:rsidR="0096658B">
        <w:rPr>
          <w:color w:val="auto"/>
        </w:rPr>
        <w:t>approve the Chairman’s request</w:t>
      </w:r>
      <w:r w:rsidR="00E15D54" w:rsidRPr="00202E34">
        <w:rPr>
          <w:color w:val="auto"/>
        </w:rPr>
        <w:t xml:space="preserve">.  Richard </w:t>
      </w:r>
      <w:proofErr w:type="spellStart"/>
      <w:r w:rsidR="00E15D54" w:rsidRPr="00202E34">
        <w:rPr>
          <w:color w:val="auto"/>
        </w:rPr>
        <w:t>LoPresti</w:t>
      </w:r>
      <w:proofErr w:type="spellEnd"/>
      <w:r w:rsidR="00E15D54" w:rsidRPr="00202E34">
        <w:rPr>
          <w:color w:val="auto"/>
        </w:rPr>
        <w:t xml:space="preserve"> seconded the motion.  All members voted in favor</w:t>
      </w:r>
      <w:r w:rsidR="0096658B">
        <w:rPr>
          <w:color w:val="auto"/>
        </w:rPr>
        <w:t>.</w:t>
      </w:r>
    </w:p>
    <w:p w:rsidR="00DE6F5B" w:rsidRDefault="00DE6F5B" w:rsidP="00E15D54">
      <w:pPr>
        <w:pStyle w:val="NoSpacing"/>
        <w:ind w:left="720" w:hanging="720"/>
        <w:rPr>
          <w:color w:val="auto"/>
        </w:rPr>
      </w:pPr>
    </w:p>
    <w:p w:rsidR="00E15D54" w:rsidRDefault="003E2A2A" w:rsidP="00E15D54">
      <w:pPr>
        <w:pStyle w:val="NoSpacing"/>
        <w:numPr>
          <w:ilvl w:val="0"/>
          <w:numId w:val="1"/>
        </w:numPr>
        <w:ind w:left="720" w:hanging="720"/>
        <w:rPr>
          <w:color w:val="auto"/>
        </w:rPr>
      </w:pPr>
      <w:proofErr w:type="spellStart"/>
      <w:r w:rsidRPr="00E15D54">
        <w:rPr>
          <w:b/>
          <w:color w:val="auto"/>
        </w:rPr>
        <w:t>Skyview</w:t>
      </w:r>
      <w:proofErr w:type="spellEnd"/>
      <w:r w:rsidRPr="00E15D54">
        <w:rPr>
          <w:b/>
          <w:color w:val="auto"/>
        </w:rPr>
        <w:t xml:space="preserve"> LLC, - </w:t>
      </w:r>
      <w:r w:rsidR="00E15D54" w:rsidRPr="00E15D54">
        <w:rPr>
          <w:b/>
          <w:color w:val="auto"/>
        </w:rPr>
        <w:t>Solar Facilities – Personal Property – Heard by Henry Healey.</w:t>
      </w:r>
      <w:r>
        <w:rPr>
          <w:color w:val="auto"/>
        </w:rPr>
        <w:t xml:space="preserve"> </w:t>
      </w:r>
      <w:r w:rsidR="00E15D54">
        <w:rPr>
          <w:color w:val="auto"/>
        </w:rPr>
        <w:t xml:space="preserve"> Paperwork was not filed properly according to State Statute.  Owner needs to fill out paperwork properly and file it on time.  Should discuss with Assessor.  </w:t>
      </w:r>
      <w:r w:rsidR="004E2A04">
        <w:rPr>
          <w:color w:val="auto"/>
        </w:rPr>
        <w:t xml:space="preserve">Appeal is </w:t>
      </w:r>
      <w:r w:rsidR="00E15D54">
        <w:rPr>
          <w:color w:val="auto"/>
        </w:rPr>
        <w:t xml:space="preserve">Denied </w:t>
      </w:r>
      <w:proofErr w:type="gramStart"/>
      <w:r w:rsidR="00E15D54">
        <w:rPr>
          <w:color w:val="auto"/>
        </w:rPr>
        <w:t>Without</w:t>
      </w:r>
      <w:proofErr w:type="gramEnd"/>
      <w:r w:rsidR="00E15D54">
        <w:rPr>
          <w:color w:val="auto"/>
        </w:rPr>
        <w:t xml:space="preserve"> Prejudice.  </w:t>
      </w:r>
      <w:r w:rsidR="00E15D54" w:rsidRPr="00202E34">
        <w:rPr>
          <w:color w:val="auto"/>
        </w:rPr>
        <w:t xml:space="preserve">Emily Souza made a motion to deny the appeal.  Richard </w:t>
      </w:r>
      <w:proofErr w:type="spellStart"/>
      <w:r w:rsidR="00E15D54" w:rsidRPr="00202E34">
        <w:rPr>
          <w:color w:val="auto"/>
        </w:rPr>
        <w:t>LoPresti</w:t>
      </w:r>
      <w:proofErr w:type="spellEnd"/>
      <w:r w:rsidR="00E15D54" w:rsidRPr="00202E34">
        <w:rPr>
          <w:color w:val="auto"/>
        </w:rPr>
        <w:t xml:space="preserve"> seconded the motion.  All members voted in favor of denial.</w:t>
      </w:r>
    </w:p>
    <w:p w:rsidR="00E15D54" w:rsidRPr="00202E34" w:rsidRDefault="00E15D54" w:rsidP="00E15D54">
      <w:pPr>
        <w:pStyle w:val="NoSpacing"/>
        <w:rPr>
          <w:color w:val="auto"/>
        </w:rPr>
      </w:pPr>
    </w:p>
    <w:p w:rsidR="00E15D54" w:rsidRPr="000A3980" w:rsidRDefault="003E2A2A" w:rsidP="000A3980">
      <w:pPr>
        <w:pStyle w:val="ListParagraph"/>
        <w:numPr>
          <w:ilvl w:val="0"/>
          <w:numId w:val="1"/>
        </w:numPr>
        <w:ind w:left="720" w:hanging="720"/>
        <w:rPr>
          <w:color w:val="auto"/>
        </w:rPr>
      </w:pPr>
      <w:r w:rsidRPr="000A3980">
        <w:rPr>
          <w:b/>
          <w:color w:val="auto"/>
        </w:rPr>
        <w:t xml:space="preserve">183 </w:t>
      </w:r>
      <w:r w:rsidR="00E15D54" w:rsidRPr="000A3980">
        <w:rPr>
          <w:b/>
          <w:color w:val="auto"/>
        </w:rPr>
        <w:t xml:space="preserve">North </w:t>
      </w:r>
      <w:r w:rsidRPr="000A3980">
        <w:rPr>
          <w:b/>
          <w:color w:val="auto"/>
        </w:rPr>
        <w:t xml:space="preserve">Broad Street </w:t>
      </w:r>
      <w:r w:rsidR="00E15D54" w:rsidRPr="000A3980">
        <w:rPr>
          <w:b/>
          <w:color w:val="auto"/>
        </w:rPr>
        <w:t>Unit 7E</w:t>
      </w:r>
      <w:r w:rsidRPr="000A3980">
        <w:rPr>
          <w:b/>
          <w:color w:val="auto"/>
        </w:rPr>
        <w:t>– Real Estate</w:t>
      </w:r>
      <w:r w:rsidRPr="000A3980">
        <w:rPr>
          <w:color w:val="auto"/>
        </w:rPr>
        <w:t xml:space="preserve"> – </w:t>
      </w:r>
      <w:r w:rsidR="00E15D54" w:rsidRPr="000A3980">
        <w:rPr>
          <w:b/>
          <w:color w:val="auto"/>
        </w:rPr>
        <w:t>Heard by Henry Healey</w:t>
      </w:r>
      <w:r w:rsidR="000A3980">
        <w:rPr>
          <w:b/>
          <w:color w:val="auto"/>
        </w:rPr>
        <w:t xml:space="preserve">.         </w:t>
      </w:r>
      <w:r w:rsidR="005506E7" w:rsidRPr="005506E7">
        <w:rPr>
          <w:color w:val="auto"/>
        </w:rPr>
        <w:t>Thi</w:t>
      </w:r>
      <w:r w:rsidR="005506E7">
        <w:rPr>
          <w:color w:val="auto"/>
        </w:rPr>
        <w:t>s is a basement 1</w:t>
      </w:r>
      <w:r w:rsidR="007D38B9">
        <w:rPr>
          <w:color w:val="auto"/>
        </w:rPr>
        <w:t>,</w:t>
      </w:r>
      <w:r w:rsidR="005506E7">
        <w:rPr>
          <w:color w:val="auto"/>
        </w:rPr>
        <w:t>750 SF Condo Un</w:t>
      </w:r>
      <w:r w:rsidR="007D38B9">
        <w:rPr>
          <w:color w:val="auto"/>
        </w:rPr>
        <w:t>it, which the City has valued at $195,000.  The owner feels the value is than $100,000.  There are no recent sales in this complex and the comps provided were not relevant.  The ap</w:t>
      </w:r>
      <w:r w:rsidR="00E15D54" w:rsidRPr="000A3980">
        <w:rPr>
          <w:color w:val="auto"/>
        </w:rPr>
        <w:t xml:space="preserve">peal is denied.  Emily Souza made a motion to deny the appeal.  Richard </w:t>
      </w:r>
      <w:proofErr w:type="spellStart"/>
      <w:r w:rsidR="00E15D54" w:rsidRPr="000A3980">
        <w:rPr>
          <w:color w:val="auto"/>
        </w:rPr>
        <w:t>LoPresti</w:t>
      </w:r>
      <w:proofErr w:type="spellEnd"/>
      <w:r w:rsidR="00E15D54" w:rsidRPr="000A3980">
        <w:rPr>
          <w:color w:val="auto"/>
        </w:rPr>
        <w:t xml:space="preserve"> seconded the motion.  All members voted in favor of denial.</w:t>
      </w:r>
    </w:p>
    <w:p w:rsidR="003E2A2A" w:rsidRPr="00E15D54" w:rsidRDefault="003E2A2A" w:rsidP="00E15D54">
      <w:pPr>
        <w:pStyle w:val="ListParagraph"/>
        <w:rPr>
          <w:color w:val="auto"/>
        </w:rPr>
      </w:pPr>
    </w:p>
    <w:p w:rsidR="007D38B9" w:rsidRPr="00B81318" w:rsidRDefault="00620D9D" w:rsidP="007D38B9">
      <w:pPr>
        <w:pStyle w:val="ListParagraph"/>
        <w:numPr>
          <w:ilvl w:val="0"/>
          <w:numId w:val="1"/>
        </w:numPr>
        <w:ind w:left="720" w:hanging="720"/>
        <w:rPr>
          <w:color w:val="auto"/>
        </w:rPr>
      </w:pPr>
      <w:r w:rsidRPr="007D38B9">
        <w:rPr>
          <w:b/>
          <w:color w:val="auto"/>
        </w:rPr>
        <w:t>34 Orchard Street – Real Estate</w:t>
      </w:r>
      <w:r w:rsidRPr="007D38B9">
        <w:rPr>
          <w:color w:val="auto"/>
        </w:rPr>
        <w:t xml:space="preserve"> </w:t>
      </w:r>
      <w:proofErr w:type="gramStart"/>
      <w:r w:rsidRPr="007D38B9">
        <w:rPr>
          <w:color w:val="auto"/>
        </w:rPr>
        <w:t xml:space="preserve">-  </w:t>
      </w:r>
      <w:r w:rsidR="000A3980" w:rsidRPr="007D38B9">
        <w:rPr>
          <w:b/>
          <w:color w:val="auto"/>
        </w:rPr>
        <w:t>Heard</w:t>
      </w:r>
      <w:proofErr w:type="gramEnd"/>
      <w:r w:rsidR="000A3980" w:rsidRPr="007D38B9">
        <w:rPr>
          <w:b/>
          <w:color w:val="auto"/>
        </w:rPr>
        <w:t xml:space="preserve"> by Henry Healey</w:t>
      </w:r>
      <w:r w:rsidR="007D38B9">
        <w:rPr>
          <w:b/>
          <w:color w:val="auto"/>
        </w:rPr>
        <w:t>.</w:t>
      </w:r>
    </w:p>
    <w:p w:rsidR="00B81318" w:rsidRPr="00B81318" w:rsidRDefault="00B81318" w:rsidP="00B81318">
      <w:pPr>
        <w:pStyle w:val="ListParagraph"/>
        <w:rPr>
          <w:color w:val="auto"/>
        </w:rPr>
      </w:pPr>
      <w:r>
        <w:rPr>
          <w:color w:val="auto"/>
        </w:rPr>
        <w:t xml:space="preserve">Comps provided are not relevant to this home.  The property is within market value.  The appeal is denied.  The owner states the field card reads 5 bedrooms when it only has four bedrooms.  The BAA would like the field card corrected to reflect 4 bedrooms.  The number of total rooms does not change.  If there is a value adjustment to the house based on changes to the field card, the BAA is asking the City to correct the value of the property.  Appeal is denied.  Emily Souza made a motion to deny the appeal.  Richard </w:t>
      </w:r>
      <w:proofErr w:type="spellStart"/>
      <w:r>
        <w:rPr>
          <w:color w:val="auto"/>
        </w:rPr>
        <w:t>LoPresti</w:t>
      </w:r>
      <w:proofErr w:type="spellEnd"/>
      <w:r>
        <w:rPr>
          <w:color w:val="auto"/>
        </w:rPr>
        <w:t xml:space="preserve"> seconded the motion.  All members voted in favor of denial.</w:t>
      </w:r>
    </w:p>
    <w:p w:rsidR="003A0E20" w:rsidRDefault="003A0E20" w:rsidP="003A0E20">
      <w:pPr>
        <w:pStyle w:val="ListParagraph"/>
        <w:rPr>
          <w:color w:val="auto"/>
        </w:rPr>
      </w:pPr>
    </w:p>
    <w:p w:rsidR="003A0E20" w:rsidRDefault="000A3980" w:rsidP="003A0E20">
      <w:pPr>
        <w:pStyle w:val="ListParagraph"/>
        <w:numPr>
          <w:ilvl w:val="0"/>
          <w:numId w:val="1"/>
        </w:numPr>
        <w:rPr>
          <w:b/>
          <w:color w:val="auto"/>
        </w:rPr>
      </w:pPr>
      <w:r>
        <w:rPr>
          <w:color w:val="auto"/>
        </w:rPr>
        <w:tab/>
      </w:r>
      <w:r w:rsidR="003A0E20">
        <w:rPr>
          <w:b/>
          <w:color w:val="auto"/>
        </w:rPr>
        <w:t xml:space="preserve">137-139 Edgefield Avenue </w:t>
      </w:r>
      <w:r w:rsidRPr="000A3980">
        <w:rPr>
          <w:b/>
          <w:color w:val="auto"/>
        </w:rPr>
        <w:t xml:space="preserve"> – </w:t>
      </w:r>
      <w:r w:rsidR="003A0E20">
        <w:rPr>
          <w:b/>
          <w:color w:val="auto"/>
        </w:rPr>
        <w:t>Real Estate</w:t>
      </w:r>
      <w:r w:rsidRPr="000A3980">
        <w:rPr>
          <w:b/>
          <w:color w:val="auto"/>
        </w:rPr>
        <w:t xml:space="preserve"> – No Show</w:t>
      </w:r>
    </w:p>
    <w:p w:rsidR="003A0E20" w:rsidRDefault="003A0E20" w:rsidP="003A0E20">
      <w:pPr>
        <w:pStyle w:val="ListParagraph"/>
        <w:ind w:left="360"/>
        <w:rPr>
          <w:b/>
          <w:color w:val="auto"/>
        </w:rPr>
      </w:pPr>
    </w:p>
    <w:p w:rsidR="006C7E66" w:rsidRDefault="003A0E20" w:rsidP="006C7E66">
      <w:pPr>
        <w:pStyle w:val="ListParagraph"/>
        <w:numPr>
          <w:ilvl w:val="0"/>
          <w:numId w:val="1"/>
        </w:numPr>
        <w:ind w:left="720" w:hanging="720"/>
        <w:rPr>
          <w:color w:val="auto"/>
        </w:rPr>
      </w:pPr>
      <w:r w:rsidRPr="006C7E66">
        <w:rPr>
          <w:b/>
          <w:color w:val="auto"/>
        </w:rPr>
        <w:t>4</w:t>
      </w:r>
      <w:r w:rsidR="00620D9D" w:rsidRPr="006C7E66">
        <w:rPr>
          <w:b/>
          <w:color w:val="auto"/>
        </w:rPr>
        <w:t>47 Milford Point Road</w:t>
      </w:r>
      <w:r w:rsidR="00620D9D">
        <w:rPr>
          <w:color w:val="auto"/>
        </w:rPr>
        <w:t xml:space="preserve"> </w:t>
      </w:r>
      <w:proofErr w:type="gramStart"/>
      <w:r w:rsidR="00620D9D" w:rsidRPr="006C7E66">
        <w:rPr>
          <w:b/>
          <w:color w:val="auto"/>
        </w:rPr>
        <w:t xml:space="preserve">-  </w:t>
      </w:r>
      <w:r w:rsidR="006C7E66" w:rsidRPr="006C7E66">
        <w:rPr>
          <w:b/>
          <w:color w:val="auto"/>
        </w:rPr>
        <w:t>Real</w:t>
      </w:r>
      <w:proofErr w:type="gramEnd"/>
      <w:r w:rsidR="006C7E66" w:rsidRPr="006C7E66">
        <w:rPr>
          <w:b/>
          <w:color w:val="auto"/>
        </w:rPr>
        <w:t xml:space="preserve"> Estate – Heard by Henry Healey</w:t>
      </w:r>
      <w:r w:rsidR="006C7E66">
        <w:rPr>
          <w:color w:val="auto"/>
        </w:rPr>
        <w:t>.  This was an u</w:t>
      </w:r>
      <w:r w:rsidR="00620D9D">
        <w:rPr>
          <w:color w:val="auto"/>
        </w:rPr>
        <w:t xml:space="preserve">nqualified sale. </w:t>
      </w:r>
      <w:r w:rsidR="00B81318">
        <w:rPr>
          <w:color w:val="auto"/>
        </w:rPr>
        <w:t>The o</w:t>
      </w:r>
      <w:r w:rsidR="006C7E66">
        <w:rPr>
          <w:color w:val="auto"/>
        </w:rPr>
        <w:t>wner</w:t>
      </w:r>
      <w:r w:rsidR="00620D9D">
        <w:rPr>
          <w:color w:val="auto"/>
        </w:rPr>
        <w:t xml:space="preserve"> </w:t>
      </w:r>
      <w:r w:rsidR="006C7E66">
        <w:rPr>
          <w:color w:val="auto"/>
        </w:rPr>
        <w:t>i</w:t>
      </w:r>
      <w:r w:rsidR="00620D9D">
        <w:rPr>
          <w:color w:val="auto"/>
        </w:rPr>
        <w:t xml:space="preserve">nherited the house from the parents.  </w:t>
      </w:r>
      <w:r w:rsidR="00B81318">
        <w:rPr>
          <w:color w:val="auto"/>
        </w:rPr>
        <w:t xml:space="preserve">The house has had repairs but still needs a lot of maintenance.  The location and property is within the neighborhood values at $209,000.  </w:t>
      </w:r>
      <w:r w:rsidR="006C7E66">
        <w:rPr>
          <w:color w:val="auto"/>
        </w:rPr>
        <w:t xml:space="preserve">Appeal is denied.  </w:t>
      </w:r>
      <w:r w:rsidR="006C7E66" w:rsidRPr="000A3980">
        <w:rPr>
          <w:color w:val="auto"/>
        </w:rPr>
        <w:t xml:space="preserve">Emily Souza made a motion to deny the appeal.  Richard </w:t>
      </w:r>
      <w:proofErr w:type="spellStart"/>
      <w:r w:rsidR="006C7E66" w:rsidRPr="000A3980">
        <w:rPr>
          <w:color w:val="auto"/>
        </w:rPr>
        <w:t>LoPresti</w:t>
      </w:r>
      <w:proofErr w:type="spellEnd"/>
      <w:r w:rsidR="006C7E66" w:rsidRPr="000A3980">
        <w:rPr>
          <w:color w:val="auto"/>
        </w:rPr>
        <w:t xml:space="preserve"> seconded the motion.  All members voted in favor of denial.</w:t>
      </w:r>
    </w:p>
    <w:p w:rsidR="006C7E66" w:rsidRPr="006C7E66" w:rsidRDefault="006C7E66" w:rsidP="006C7E66">
      <w:pPr>
        <w:pStyle w:val="ListParagraph"/>
        <w:rPr>
          <w:color w:val="auto"/>
        </w:rPr>
      </w:pPr>
    </w:p>
    <w:p w:rsidR="00CD66B8" w:rsidRDefault="00241268" w:rsidP="00CD66B8">
      <w:pPr>
        <w:pStyle w:val="ListParagraph"/>
        <w:numPr>
          <w:ilvl w:val="0"/>
          <w:numId w:val="1"/>
        </w:numPr>
        <w:ind w:left="720" w:hanging="720"/>
        <w:rPr>
          <w:color w:val="auto"/>
        </w:rPr>
      </w:pPr>
      <w:r w:rsidRPr="006C7E66">
        <w:rPr>
          <w:b/>
          <w:color w:val="auto"/>
        </w:rPr>
        <w:t xml:space="preserve">19 </w:t>
      </w:r>
      <w:proofErr w:type="spellStart"/>
      <w:r w:rsidRPr="006C7E66">
        <w:rPr>
          <w:b/>
          <w:color w:val="auto"/>
        </w:rPr>
        <w:t>Bertrose</w:t>
      </w:r>
      <w:proofErr w:type="spellEnd"/>
      <w:r w:rsidRPr="006C7E66">
        <w:rPr>
          <w:b/>
          <w:color w:val="auto"/>
        </w:rPr>
        <w:t xml:space="preserve"> Avenue</w:t>
      </w:r>
      <w:r>
        <w:rPr>
          <w:color w:val="auto"/>
        </w:rPr>
        <w:t xml:space="preserve"> </w:t>
      </w:r>
      <w:proofErr w:type="gramStart"/>
      <w:r>
        <w:rPr>
          <w:color w:val="auto"/>
        </w:rPr>
        <w:t xml:space="preserve">-  </w:t>
      </w:r>
      <w:r w:rsidR="006C7E66" w:rsidRPr="006C7E66">
        <w:rPr>
          <w:b/>
          <w:color w:val="auto"/>
        </w:rPr>
        <w:t>Real</w:t>
      </w:r>
      <w:proofErr w:type="gramEnd"/>
      <w:r w:rsidR="006C7E66" w:rsidRPr="006C7E66">
        <w:rPr>
          <w:b/>
          <w:color w:val="auto"/>
        </w:rPr>
        <w:t xml:space="preserve"> Estate – Heard </w:t>
      </w:r>
      <w:r w:rsidR="006C7E66">
        <w:rPr>
          <w:b/>
          <w:color w:val="auto"/>
        </w:rPr>
        <w:t xml:space="preserve">by Henry Healey.  </w:t>
      </w:r>
      <w:r w:rsidR="00B81318">
        <w:rPr>
          <w:color w:val="auto"/>
        </w:rPr>
        <w:t xml:space="preserve">The owner bought the house in 2019 for $337,000, which is below the City’s appraisal of $287,000.  The house is within market value. </w:t>
      </w:r>
      <w:r>
        <w:rPr>
          <w:color w:val="auto"/>
        </w:rPr>
        <w:t xml:space="preserve"> </w:t>
      </w:r>
      <w:r w:rsidR="00CD66B8">
        <w:rPr>
          <w:color w:val="auto"/>
        </w:rPr>
        <w:t xml:space="preserve">Appeal </w:t>
      </w:r>
      <w:r w:rsidR="00B81318">
        <w:rPr>
          <w:color w:val="auto"/>
        </w:rPr>
        <w:t xml:space="preserve">is </w:t>
      </w:r>
      <w:r w:rsidR="00CD66B8">
        <w:rPr>
          <w:color w:val="auto"/>
        </w:rPr>
        <w:t xml:space="preserve">denied.  </w:t>
      </w:r>
      <w:r w:rsidR="00CD66B8" w:rsidRPr="000A3980">
        <w:rPr>
          <w:color w:val="auto"/>
        </w:rPr>
        <w:t xml:space="preserve">Emily Souza made a motion to deny the appeal.  Richard </w:t>
      </w:r>
      <w:proofErr w:type="spellStart"/>
      <w:r w:rsidR="00CD66B8" w:rsidRPr="000A3980">
        <w:rPr>
          <w:color w:val="auto"/>
        </w:rPr>
        <w:t>LoPresti</w:t>
      </w:r>
      <w:proofErr w:type="spellEnd"/>
      <w:r w:rsidR="00CD66B8" w:rsidRPr="000A3980">
        <w:rPr>
          <w:color w:val="auto"/>
        </w:rPr>
        <w:t xml:space="preserve"> seconded the motion.  All members voted in favor of denial.</w:t>
      </w:r>
    </w:p>
    <w:p w:rsidR="00241268" w:rsidRDefault="00241268" w:rsidP="006C7E66">
      <w:pPr>
        <w:pStyle w:val="ListParagraph"/>
        <w:ind w:hanging="720"/>
        <w:rPr>
          <w:color w:val="auto"/>
        </w:rPr>
      </w:pPr>
    </w:p>
    <w:p w:rsidR="00241268" w:rsidRDefault="00241268" w:rsidP="00620D9D">
      <w:pPr>
        <w:pStyle w:val="ListParagraph"/>
        <w:ind w:left="360"/>
        <w:rPr>
          <w:color w:val="auto"/>
        </w:rPr>
      </w:pPr>
    </w:p>
    <w:p w:rsidR="00CD66B8" w:rsidRDefault="00241268" w:rsidP="001102C5">
      <w:pPr>
        <w:pStyle w:val="ListParagraph"/>
        <w:numPr>
          <w:ilvl w:val="0"/>
          <w:numId w:val="1"/>
        </w:numPr>
        <w:tabs>
          <w:tab w:val="left" w:pos="810"/>
        </w:tabs>
        <w:ind w:left="720" w:hanging="720"/>
        <w:rPr>
          <w:color w:val="auto"/>
        </w:rPr>
      </w:pPr>
      <w:r w:rsidRPr="00CD66B8">
        <w:rPr>
          <w:b/>
          <w:color w:val="auto"/>
        </w:rPr>
        <w:t xml:space="preserve">64 Shell Avenue </w:t>
      </w:r>
      <w:r w:rsidR="00CD66B8" w:rsidRPr="00CD66B8">
        <w:rPr>
          <w:b/>
          <w:color w:val="auto"/>
        </w:rPr>
        <w:t>–Real Estate – Heard by Henry Healey.</w:t>
      </w:r>
      <w:r w:rsidR="00CD66B8">
        <w:rPr>
          <w:color w:val="auto"/>
        </w:rPr>
        <w:t xml:space="preserve">  House was p</w:t>
      </w:r>
      <w:r>
        <w:rPr>
          <w:color w:val="auto"/>
        </w:rPr>
        <w:t xml:space="preserve">urchased house for $655,000 </w:t>
      </w:r>
      <w:r w:rsidR="00CD66B8">
        <w:rPr>
          <w:color w:val="auto"/>
        </w:rPr>
        <w:t>in</w:t>
      </w:r>
      <w:r>
        <w:rPr>
          <w:color w:val="auto"/>
        </w:rPr>
        <w:t xml:space="preserve"> 2018.  City has it </w:t>
      </w:r>
      <w:r w:rsidR="00CD66B8">
        <w:rPr>
          <w:color w:val="auto"/>
        </w:rPr>
        <w:t>valued at</w:t>
      </w:r>
      <w:r>
        <w:rPr>
          <w:color w:val="auto"/>
        </w:rPr>
        <w:t xml:space="preserve"> $522,</w:t>
      </w:r>
      <w:r w:rsidR="00CD66B8">
        <w:rPr>
          <w:color w:val="auto"/>
        </w:rPr>
        <w:t>7</w:t>
      </w:r>
      <w:r>
        <w:rPr>
          <w:color w:val="auto"/>
        </w:rPr>
        <w:t xml:space="preserve">00.  </w:t>
      </w:r>
      <w:r w:rsidR="00B81318">
        <w:rPr>
          <w:color w:val="auto"/>
        </w:rPr>
        <w:t xml:space="preserve">Between current neighborhood values and additional work performed by the owner, the home is within market values.  </w:t>
      </w:r>
      <w:r w:rsidR="00CD66B8">
        <w:rPr>
          <w:color w:val="auto"/>
        </w:rPr>
        <w:t xml:space="preserve">Appeal </w:t>
      </w:r>
      <w:r w:rsidR="00B81318">
        <w:rPr>
          <w:color w:val="auto"/>
        </w:rPr>
        <w:t>is d</w:t>
      </w:r>
      <w:r>
        <w:rPr>
          <w:color w:val="auto"/>
        </w:rPr>
        <w:t xml:space="preserve">enied.  </w:t>
      </w:r>
      <w:r w:rsidR="00CD66B8" w:rsidRPr="000A3980">
        <w:rPr>
          <w:color w:val="auto"/>
        </w:rPr>
        <w:t xml:space="preserve">Emily Souza made a motion to deny the appeal.  Richard </w:t>
      </w:r>
      <w:proofErr w:type="spellStart"/>
      <w:r w:rsidR="00CD66B8" w:rsidRPr="000A3980">
        <w:rPr>
          <w:color w:val="auto"/>
        </w:rPr>
        <w:t>LoPresti</w:t>
      </w:r>
      <w:proofErr w:type="spellEnd"/>
      <w:r w:rsidR="00CD66B8" w:rsidRPr="000A3980">
        <w:rPr>
          <w:color w:val="auto"/>
        </w:rPr>
        <w:t xml:space="preserve"> seconded the motion.  All members voted in favor of denial.</w:t>
      </w:r>
    </w:p>
    <w:p w:rsidR="001102C5" w:rsidRDefault="001102C5" w:rsidP="001102C5">
      <w:pPr>
        <w:tabs>
          <w:tab w:val="left" w:pos="810"/>
        </w:tabs>
        <w:rPr>
          <w:color w:val="auto"/>
        </w:rPr>
      </w:pPr>
    </w:p>
    <w:p w:rsidR="00BF747B" w:rsidRDefault="00BF747B" w:rsidP="001102C5">
      <w:pPr>
        <w:tabs>
          <w:tab w:val="left" w:pos="810"/>
        </w:tabs>
        <w:rPr>
          <w:color w:val="auto"/>
        </w:rPr>
      </w:pPr>
      <w:r>
        <w:rPr>
          <w:color w:val="auto"/>
        </w:rPr>
        <w:tab/>
        <w:t>Respectfully submitted,</w:t>
      </w:r>
    </w:p>
    <w:p w:rsidR="00BF747B" w:rsidRDefault="00BF747B" w:rsidP="001102C5">
      <w:pPr>
        <w:tabs>
          <w:tab w:val="left" w:pos="810"/>
        </w:tabs>
        <w:rPr>
          <w:color w:val="auto"/>
        </w:rPr>
      </w:pPr>
    </w:p>
    <w:p w:rsidR="00BF747B" w:rsidRPr="00BF747B" w:rsidRDefault="00BF747B" w:rsidP="00BF747B">
      <w:pPr>
        <w:pStyle w:val="NoSpacing"/>
        <w:rPr>
          <w:color w:val="auto"/>
        </w:rPr>
      </w:pPr>
      <w:r>
        <w:tab/>
        <w:t xml:space="preserve"> </w:t>
      </w:r>
      <w:r w:rsidRPr="00BF747B">
        <w:rPr>
          <w:color w:val="auto"/>
        </w:rPr>
        <w:t>Phyllis Leggett</w:t>
      </w:r>
    </w:p>
    <w:p w:rsidR="00BF747B" w:rsidRPr="00BF747B" w:rsidRDefault="00BF747B" w:rsidP="00BF747B">
      <w:pPr>
        <w:pStyle w:val="NoSpacing"/>
        <w:rPr>
          <w:color w:val="auto"/>
        </w:rPr>
      </w:pPr>
      <w:r w:rsidRPr="00BF747B">
        <w:rPr>
          <w:color w:val="auto"/>
        </w:rPr>
        <w:tab/>
      </w:r>
      <w:r>
        <w:rPr>
          <w:color w:val="auto"/>
        </w:rPr>
        <w:t xml:space="preserve"> </w:t>
      </w:r>
      <w:r w:rsidRPr="00BF747B">
        <w:rPr>
          <w:color w:val="auto"/>
        </w:rPr>
        <w:t xml:space="preserve">Board </w:t>
      </w:r>
      <w:r w:rsidR="00BC289B">
        <w:rPr>
          <w:color w:val="auto"/>
        </w:rPr>
        <w:t>Secretary</w:t>
      </w:r>
      <w:bookmarkStart w:id="0" w:name="_GoBack"/>
      <w:bookmarkEnd w:id="0"/>
    </w:p>
    <w:p w:rsidR="00BF747B" w:rsidRDefault="00BF747B" w:rsidP="001102C5">
      <w:pPr>
        <w:tabs>
          <w:tab w:val="left" w:pos="810"/>
        </w:tabs>
        <w:rPr>
          <w:color w:val="auto"/>
        </w:rPr>
      </w:pPr>
    </w:p>
    <w:p w:rsidR="001102C5" w:rsidRPr="001102C5" w:rsidRDefault="00767280" w:rsidP="00BF747B">
      <w:pPr>
        <w:tabs>
          <w:tab w:val="left" w:pos="810"/>
        </w:tabs>
        <w:ind w:left="720" w:hanging="720"/>
        <w:rPr>
          <w:color w:val="auto"/>
        </w:rPr>
      </w:pPr>
      <w:r>
        <w:rPr>
          <w:color w:val="auto"/>
        </w:rPr>
        <w:tab/>
      </w:r>
    </w:p>
    <w:p w:rsidR="00241268" w:rsidRDefault="00241268"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p w:rsidR="00BF747B" w:rsidRDefault="00BF747B" w:rsidP="00CD66B8">
      <w:pPr>
        <w:pStyle w:val="ListParagraph"/>
        <w:ind w:hanging="720"/>
        <w:rPr>
          <w:color w:val="auto"/>
        </w:rPr>
      </w:pPr>
    </w:p>
    <w:sectPr w:rsidR="00BF747B" w:rsidSect="00464D42">
      <w:headerReference w:type="default" r:id="rId7"/>
      <w:pgSz w:w="12240" w:h="15840"/>
      <w:pgMar w:top="720" w:right="144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735" w:rsidRDefault="001C4735" w:rsidP="00464D42">
      <w:pPr>
        <w:spacing w:after="0" w:line="240" w:lineRule="auto"/>
      </w:pPr>
      <w:r>
        <w:separator/>
      </w:r>
    </w:p>
  </w:endnote>
  <w:endnote w:type="continuationSeparator" w:id="0">
    <w:p w:rsidR="001C4735" w:rsidRDefault="001C4735" w:rsidP="00464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735" w:rsidRDefault="001C4735" w:rsidP="00464D42">
      <w:pPr>
        <w:spacing w:after="0" w:line="240" w:lineRule="auto"/>
      </w:pPr>
      <w:r>
        <w:separator/>
      </w:r>
    </w:p>
  </w:footnote>
  <w:footnote w:type="continuationSeparator" w:id="0">
    <w:p w:rsidR="001C4735" w:rsidRDefault="001C4735" w:rsidP="00464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42" w:rsidRPr="00464D42" w:rsidRDefault="00464D42">
    <w:pPr>
      <w:pStyle w:val="Header"/>
      <w:rPr>
        <w:color w:val="auto"/>
      </w:rPr>
    </w:pPr>
    <w:r w:rsidRPr="00464D42">
      <w:rPr>
        <w:color w:val="auto"/>
      </w:rPr>
      <w:t>Board of Assessment Appeals Minutes</w:t>
    </w:r>
  </w:p>
  <w:p w:rsidR="00464D42" w:rsidRPr="00464D42" w:rsidRDefault="00464D42">
    <w:pPr>
      <w:pStyle w:val="Header"/>
      <w:rPr>
        <w:color w:val="auto"/>
      </w:rPr>
    </w:pPr>
    <w:r w:rsidRPr="00464D42">
      <w:rPr>
        <w:color w:val="auto"/>
      </w:rPr>
      <w:t xml:space="preserve">April 23, 2020 </w:t>
    </w:r>
  </w:p>
  <w:p w:rsidR="00464D42" w:rsidRPr="00464D42" w:rsidRDefault="00464D42">
    <w:pPr>
      <w:pStyle w:val="Header"/>
      <w:rPr>
        <w:color w:val="auto"/>
      </w:rPr>
    </w:pPr>
    <w:r w:rsidRPr="00464D42">
      <w:rPr>
        <w:color w:val="auto"/>
      </w:rPr>
      <w:t xml:space="preserve">Page| </w:t>
    </w:r>
    <w:r w:rsidR="00FF5AB4" w:rsidRPr="00FF5AB4">
      <w:rPr>
        <w:color w:val="auto"/>
      </w:rPr>
      <w:fldChar w:fldCharType="begin"/>
    </w:r>
    <w:r w:rsidRPr="00464D42">
      <w:rPr>
        <w:color w:val="auto"/>
      </w:rPr>
      <w:instrText xml:space="preserve"> PAGE   \* MERGEFORMAT </w:instrText>
    </w:r>
    <w:r w:rsidR="00FF5AB4" w:rsidRPr="00FF5AB4">
      <w:rPr>
        <w:color w:val="auto"/>
      </w:rPr>
      <w:fldChar w:fldCharType="separate"/>
    </w:r>
    <w:r w:rsidR="00AC7132" w:rsidRPr="00AC7132">
      <w:rPr>
        <w:b/>
        <w:bCs/>
        <w:noProof/>
        <w:color w:val="auto"/>
      </w:rPr>
      <w:t>2</w:t>
    </w:r>
    <w:r w:rsidR="00FF5AB4" w:rsidRPr="00464D42">
      <w:rPr>
        <w:b/>
        <w:bCs/>
        <w:noProof/>
        <w:color w:val="auto"/>
      </w:rPr>
      <w:fldChar w:fldCharType="end"/>
    </w:r>
  </w:p>
  <w:p w:rsidR="00464D42" w:rsidRDefault="00464D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65C6"/>
    <w:multiLevelType w:val="hybridMultilevel"/>
    <w:tmpl w:val="2FB81B36"/>
    <w:lvl w:ilvl="0" w:tplc="A262F76E">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30DD3"/>
    <w:rsid w:val="000A3980"/>
    <w:rsid w:val="000C259A"/>
    <w:rsid w:val="000C6016"/>
    <w:rsid w:val="000D760D"/>
    <w:rsid w:val="001102C5"/>
    <w:rsid w:val="0013215C"/>
    <w:rsid w:val="00143E9F"/>
    <w:rsid w:val="001538E3"/>
    <w:rsid w:val="00156F88"/>
    <w:rsid w:val="001B4128"/>
    <w:rsid w:val="001C4735"/>
    <w:rsid w:val="00202E34"/>
    <w:rsid w:val="00241268"/>
    <w:rsid w:val="0026545E"/>
    <w:rsid w:val="00266462"/>
    <w:rsid w:val="002A6D07"/>
    <w:rsid w:val="00330DD3"/>
    <w:rsid w:val="003326BF"/>
    <w:rsid w:val="003651C4"/>
    <w:rsid w:val="00376B70"/>
    <w:rsid w:val="003A0E20"/>
    <w:rsid w:val="003A3C2B"/>
    <w:rsid w:val="003B73FC"/>
    <w:rsid w:val="003C38A1"/>
    <w:rsid w:val="003D2BE5"/>
    <w:rsid w:val="003E2A2A"/>
    <w:rsid w:val="003F7149"/>
    <w:rsid w:val="00407B92"/>
    <w:rsid w:val="00464D42"/>
    <w:rsid w:val="004856C7"/>
    <w:rsid w:val="004D143E"/>
    <w:rsid w:val="004E2A04"/>
    <w:rsid w:val="005506E7"/>
    <w:rsid w:val="005B399C"/>
    <w:rsid w:val="005C7D66"/>
    <w:rsid w:val="005E78AE"/>
    <w:rsid w:val="00600E5A"/>
    <w:rsid w:val="00620D9D"/>
    <w:rsid w:val="006A03AC"/>
    <w:rsid w:val="006C7E66"/>
    <w:rsid w:val="006F5FA6"/>
    <w:rsid w:val="007040A5"/>
    <w:rsid w:val="00716E5B"/>
    <w:rsid w:val="00746C74"/>
    <w:rsid w:val="00764ECF"/>
    <w:rsid w:val="00767280"/>
    <w:rsid w:val="00797696"/>
    <w:rsid w:val="007D360A"/>
    <w:rsid w:val="007D38B9"/>
    <w:rsid w:val="007D4CE3"/>
    <w:rsid w:val="007D5168"/>
    <w:rsid w:val="007F517D"/>
    <w:rsid w:val="0084287A"/>
    <w:rsid w:val="00877ED5"/>
    <w:rsid w:val="008A6C85"/>
    <w:rsid w:val="0096658B"/>
    <w:rsid w:val="009C4710"/>
    <w:rsid w:val="00AC1CA1"/>
    <w:rsid w:val="00AC7132"/>
    <w:rsid w:val="00AC7D60"/>
    <w:rsid w:val="00AD7B7B"/>
    <w:rsid w:val="00B81318"/>
    <w:rsid w:val="00BC289B"/>
    <w:rsid w:val="00BD5450"/>
    <w:rsid w:val="00BF747B"/>
    <w:rsid w:val="00CD66B8"/>
    <w:rsid w:val="00CF5536"/>
    <w:rsid w:val="00D267BB"/>
    <w:rsid w:val="00DC7C2B"/>
    <w:rsid w:val="00DE6F5B"/>
    <w:rsid w:val="00DF7287"/>
    <w:rsid w:val="00E07BB0"/>
    <w:rsid w:val="00E15D54"/>
    <w:rsid w:val="00E40948"/>
    <w:rsid w:val="00E41FEC"/>
    <w:rsid w:val="00EE7CFD"/>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color w:val="365F91" w:themeColor="accent1" w:themeShade="BF"/>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D3"/>
    <w:pPr>
      <w:spacing w:after="0" w:line="240" w:lineRule="auto"/>
    </w:pPr>
  </w:style>
  <w:style w:type="paragraph" w:styleId="ListParagraph">
    <w:name w:val="List Paragraph"/>
    <w:basedOn w:val="Normal"/>
    <w:uiPriority w:val="34"/>
    <w:qFormat/>
    <w:rsid w:val="00600E5A"/>
    <w:pPr>
      <w:ind w:left="720"/>
      <w:contextualSpacing/>
    </w:pPr>
  </w:style>
  <w:style w:type="paragraph" w:styleId="Header">
    <w:name w:val="header"/>
    <w:basedOn w:val="Normal"/>
    <w:link w:val="HeaderChar"/>
    <w:uiPriority w:val="99"/>
    <w:unhideWhenUsed/>
    <w:rsid w:val="00464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42"/>
  </w:style>
  <w:style w:type="paragraph" w:styleId="Footer">
    <w:name w:val="footer"/>
    <w:basedOn w:val="Normal"/>
    <w:link w:val="FooterChar"/>
    <w:uiPriority w:val="99"/>
    <w:unhideWhenUsed/>
    <w:rsid w:val="0046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D42"/>
  </w:style>
  <w:style w:type="paragraph" w:styleId="BalloonText">
    <w:name w:val="Balloon Text"/>
    <w:basedOn w:val="Normal"/>
    <w:link w:val="BalloonTextChar"/>
    <w:uiPriority w:val="99"/>
    <w:semiHidden/>
    <w:unhideWhenUsed/>
    <w:rsid w:val="0046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color w:val="365F91" w:themeColor="accent1" w:themeShade="BF"/>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D3"/>
    <w:pPr>
      <w:spacing w:after="0" w:line="240" w:lineRule="auto"/>
    </w:pPr>
  </w:style>
  <w:style w:type="paragraph" w:styleId="ListParagraph">
    <w:name w:val="List Paragraph"/>
    <w:basedOn w:val="Normal"/>
    <w:uiPriority w:val="34"/>
    <w:qFormat/>
    <w:rsid w:val="00600E5A"/>
    <w:pPr>
      <w:ind w:left="720"/>
      <w:contextualSpacing/>
    </w:pPr>
  </w:style>
  <w:style w:type="paragraph" w:styleId="Header">
    <w:name w:val="header"/>
    <w:basedOn w:val="Normal"/>
    <w:link w:val="HeaderChar"/>
    <w:uiPriority w:val="99"/>
    <w:unhideWhenUsed/>
    <w:rsid w:val="00464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42"/>
  </w:style>
  <w:style w:type="paragraph" w:styleId="Footer">
    <w:name w:val="footer"/>
    <w:basedOn w:val="Normal"/>
    <w:link w:val="FooterChar"/>
    <w:uiPriority w:val="99"/>
    <w:unhideWhenUsed/>
    <w:rsid w:val="0046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D42"/>
  </w:style>
  <w:style w:type="paragraph" w:styleId="BalloonText">
    <w:name w:val="Balloon Text"/>
    <w:basedOn w:val="Normal"/>
    <w:link w:val="BalloonTextChar"/>
    <w:uiPriority w:val="99"/>
    <w:semiHidden/>
    <w:unhideWhenUsed/>
    <w:rsid w:val="0046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kfortunati</cp:lastModifiedBy>
  <cp:revision>2</cp:revision>
  <cp:lastPrinted>2019-05-02T02:01:00Z</cp:lastPrinted>
  <dcterms:created xsi:type="dcterms:W3CDTF">2020-05-13T14:19:00Z</dcterms:created>
  <dcterms:modified xsi:type="dcterms:W3CDTF">2020-05-13T14:19:00Z</dcterms:modified>
</cp:coreProperties>
</file>