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CC" w:rsidRDefault="006632CC" w:rsidP="006632C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PLANNING AND ZONING</w:t>
      </w:r>
      <w:r w:rsidR="005634B2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ACTION TAKEN NOTICE</w:t>
      </w:r>
    </w:p>
    <w:p w:rsidR="006632CC" w:rsidRPr="006632CC" w:rsidRDefault="006632CC" w:rsidP="006632CC">
      <w:pPr>
        <w:jc w:val="center"/>
        <w:rPr>
          <w:rFonts w:ascii="Arial" w:hAnsi="Arial" w:cs="Arial"/>
          <w:b/>
        </w:rPr>
      </w:pPr>
    </w:p>
    <w:p w:rsidR="0044055D" w:rsidRDefault="0044055D" w:rsidP="004405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Planning &amp; Zoning Board of the City of Milford, upon consideration and vote of said Board at its meeting held on </w:t>
      </w:r>
      <w:r w:rsidR="005634B2">
        <w:rPr>
          <w:rFonts w:ascii="Arial" w:hAnsi="Arial" w:cs="Arial"/>
        </w:rPr>
        <w:t>Tuesday</w:t>
      </w:r>
      <w:r w:rsidR="0080718C">
        <w:rPr>
          <w:rFonts w:ascii="Arial" w:hAnsi="Arial" w:cs="Arial"/>
        </w:rPr>
        <w:t xml:space="preserve">, </w:t>
      </w:r>
      <w:r w:rsidR="003A5310">
        <w:rPr>
          <w:rFonts w:ascii="Arial" w:hAnsi="Arial" w:cs="Arial"/>
        </w:rPr>
        <w:t>June 3</w:t>
      </w:r>
      <w:r w:rsidR="005634B2">
        <w:rPr>
          <w:rFonts w:ascii="Arial" w:hAnsi="Arial" w:cs="Arial"/>
        </w:rPr>
        <w:t xml:space="preserve">, </w:t>
      </w:r>
      <w:r w:rsidR="0080718C">
        <w:rPr>
          <w:rFonts w:ascii="Arial" w:hAnsi="Arial" w:cs="Arial"/>
        </w:rPr>
        <w:t>2014,</w:t>
      </w:r>
      <w:r>
        <w:rPr>
          <w:rFonts w:ascii="Arial" w:hAnsi="Arial" w:cs="Arial"/>
        </w:rPr>
        <w:t xml:space="preserve"> hereby gives notice of Action Taken, a copy of which is on file in the City Clerk’s Office.</w:t>
      </w:r>
    </w:p>
    <w:p w:rsidR="001B24F9" w:rsidRDefault="001B24F9" w:rsidP="006632CC">
      <w:pPr>
        <w:pStyle w:val="BodyText"/>
        <w:ind w:left="360"/>
      </w:pPr>
    </w:p>
    <w:p w:rsidR="00B33083" w:rsidRDefault="003A5310" w:rsidP="0044178C">
      <w:pPr>
        <w:ind w:left="36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3A5310" w:rsidRDefault="003A5310" w:rsidP="003A5310">
      <w:pPr>
        <w:pStyle w:val="BodyText"/>
        <w:ind w:left="360" w:hanging="360"/>
        <w:rPr>
          <w:b/>
          <w:bCs/>
          <w:u w:val="single"/>
        </w:rPr>
      </w:pPr>
      <w:r>
        <w:rPr>
          <w:bCs/>
        </w:rPr>
        <w:t>1.</w:t>
      </w:r>
      <w:r>
        <w:rPr>
          <w:b/>
          <w:bCs/>
        </w:rPr>
        <w:tab/>
      </w:r>
      <w:r w:rsidRPr="00A84775">
        <w:rPr>
          <w:b/>
          <w:bCs/>
          <w:u w:val="single"/>
        </w:rPr>
        <w:t>64 RIVERSIDE, LLC VS. CITY OF MILFORD PLANNING AND ZONING BOARD</w:t>
      </w:r>
    </w:p>
    <w:p w:rsidR="003A5310" w:rsidRPr="003A5310" w:rsidRDefault="003A5310" w:rsidP="003A5310">
      <w:pPr>
        <w:pStyle w:val="BodyText"/>
        <w:ind w:left="360" w:right="630"/>
        <w:rPr>
          <w:b/>
          <w:bCs/>
        </w:rPr>
      </w:pPr>
      <w:r>
        <w:rPr>
          <w:bCs/>
        </w:rPr>
        <w:t xml:space="preserve">Vote by the Planning and Zoning Board to grant the Plaintiff’s request for Special Permit and Site Plan Review approval to construct a residential dock on its property, in accordance with Judge </w:t>
      </w:r>
      <w:proofErr w:type="spellStart"/>
      <w:r>
        <w:rPr>
          <w:bCs/>
        </w:rPr>
        <w:t>Matasavage’s</w:t>
      </w:r>
      <w:proofErr w:type="spellEnd"/>
      <w:r>
        <w:rPr>
          <w:bCs/>
        </w:rPr>
        <w:t xml:space="preserve"> Memorandum of Decision dated May 27, 2014.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3A5310">
        <w:rPr>
          <w:b/>
          <w:bCs/>
        </w:rPr>
        <w:tab/>
        <w:t>(APPROVED)</w:t>
      </w:r>
    </w:p>
    <w:p w:rsidR="003A5310" w:rsidRDefault="003A5310" w:rsidP="003A5310">
      <w:pPr>
        <w:pStyle w:val="BodyText"/>
        <w:rPr>
          <w:b/>
          <w:bCs/>
        </w:rPr>
      </w:pPr>
    </w:p>
    <w:p w:rsidR="003A5310" w:rsidRDefault="003A5310" w:rsidP="003A5310">
      <w:pPr>
        <w:ind w:left="360" w:right="27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2.   </w:t>
      </w:r>
      <w:r>
        <w:rPr>
          <w:rFonts w:ascii="Arial" w:hAnsi="Arial" w:cs="Arial"/>
          <w:b/>
          <w:u w:val="single"/>
        </w:rPr>
        <w:t>83 AND 93 POINT LOOKOUT</w:t>
      </w:r>
      <w:r w:rsidRPr="00052AB0">
        <w:rPr>
          <w:rFonts w:ascii="Arial" w:hAnsi="Arial" w:cs="Arial"/>
          <w:b/>
        </w:rPr>
        <w:t>– (ZONE 4-12.5)</w:t>
      </w:r>
      <w:r>
        <w:rPr>
          <w:rFonts w:ascii="Arial" w:hAnsi="Arial" w:cs="Arial"/>
        </w:rPr>
        <w:t xml:space="preserve">  Petition of Raymond A. Macaluso, for Special Permit and Coastal </w:t>
      </w:r>
      <w:proofErr w:type="spellStart"/>
      <w:r>
        <w:rPr>
          <w:rFonts w:ascii="Arial" w:hAnsi="Arial" w:cs="Arial"/>
        </w:rPr>
        <w:t>Aarea</w:t>
      </w:r>
      <w:proofErr w:type="spellEnd"/>
      <w:r>
        <w:rPr>
          <w:rFonts w:ascii="Arial" w:hAnsi="Arial" w:cs="Arial"/>
        </w:rPr>
        <w:t xml:space="preserve"> Management Site Plan Review approval for Flood Erosion Control Structures and Bluff Repair on Map 28, Block 583, Parcels 5 and 6, </w:t>
      </w:r>
      <w:proofErr w:type="spellStart"/>
      <w:r>
        <w:rPr>
          <w:rFonts w:ascii="Arial" w:hAnsi="Arial" w:cs="Arial"/>
        </w:rPr>
        <w:t>owf</w:t>
      </w:r>
      <w:proofErr w:type="spellEnd"/>
      <w:r>
        <w:rPr>
          <w:rFonts w:ascii="Arial" w:hAnsi="Arial" w:cs="Arial"/>
        </w:rPr>
        <w:t xml:space="preserve"> which </w:t>
      </w:r>
      <w:proofErr w:type="spellStart"/>
      <w:r>
        <w:rPr>
          <w:rFonts w:ascii="Arial" w:hAnsi="Arial" w:cs="Arial"/>
        </w:rPr>
        <w:t>Patricial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Sirowich</w:t>
      </w:r>
      <w:proofErr w:type="spellEnd"/>
      <w:r>
        <w:rPr>
          <w:rFonts w:ascii="Arial" w:hAnsi="Arial" w:cs="Arial"/>
        </w:rPr>
        <w:t xml:space="preserve"> and Arthur </w:t>
      </w:r>
      <w:proofErr w:type="spellStart"/>
      <w:r>
        <w:rPr>
          <w:rFonts w:ascii="Arial" w:hAnsi="Arial" w:cs="Arial"/>
        </w:rPr>
        <w:t>Haury</w:t>
      </w:r>
      <w:proofErr w:type="spellEnd"/>
      <w:r>
        <w:rPr>
          <w:rFonts w:ascii="Arial" w:hAnsi="Arial" w:cs="Arial"/>
        </w:rPr>
        <w:t>, respectively, are the owners.</w:t>
      </w:r>
    </w:p>
    <w:p w:rsidR="003A5310" w:rsidRPr="003A5310" w:rsidRDefault="003A5310" w:rsidP="003A5310">
      <w:pPr>
        <w:ind w:left="360" w:right="270" w:hanging="36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A5310">
        <w:rPr>
          <w:rFonts w:ascii="Arial" w:hAnsi="Arial" w:cs="Arial"/>
          <w:b/>
        </w:rPr>
        <w:t>(APPROVED)</w:t>
      </w:r>
    </w:p>
    <w:p w:rsidR="003A5310" w:rsidRDefault="003A5310" w:rsidP="003A5310">
      <w:pPr>
        <w:ind w:left="720" w:right="270" w:hanging="360"/>
        <w:rPr>
          <w:rFonts w:ascii="Arial" w:hAnsi="Arial" w:cs="Arial"/>
        </w:rPr>
      </w:pPr>
    </w:p>
    <w:p w:rsidR="003A5310" w:rsidRPr="003A5310" w:rsidRDefault="003A5310" w:rsidP="003A5310">
      <w:pPr>
        <w:ind w:left="360" w:right="270" w:hanging="360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ab/>
      </w:r>
      <w:r w:rsidRPr="002225E7">
        <w:rPr>
          <w:rFonts w:ascii="Arial" w:hAnsi="Arial" w:cs="Arial"/>
          <w:b/>
          <w:u w:val="single"/>
        </w:rPr>
        <w:t>1556 NEW HAVEN AVENUE</w:t>
      </w:r>
      <w:r>
        <w:rPr>
          <w:rFonts w:ascii="Arial" w:hAnsi="Arial" w:cs="Arial"/>
        </w:rPr>
        <w:t xml:space="preserve"> </w:t>
      </w:r>
      <w:r w:rsidRPr="002225E7">
        <w:rPr>
          <w:rFonts w:ascii="Arial" w:hAnsi="Arial" w:cs="Arial"/>
          <w:b/>
        </w:rPr>
        <w:t>(ZONE</w:t>
      </w:r>
      <w:r>
        <w:rPr>
          <w:rFonts w:ascii="Arial" w:hAnsi="Arial" w:cs="Arial"/>
          <w:b/>
        </w:rPr>
        <w:t xml:space="preserve"> </w:t>
      </w:r>
      <w:r w:rsidRPr="002225E7">
        <w:rPr>
          <w:rFonts w:ascii="Arial" w:hAnsi="Arial" w:cs="Arial"/>
          <w:b/>
        </w:rPr>
        <w:t>R-7.5)</w:t>
      </w:r>
      <w:r>
        <w:rPr>
          <w:rFonts w:ascii="Arial" w:hAnsi="Arial" w:cs="Arial"/>
        </w:rPr>
        <w:t xml:space="preserve"> – Petition of Kevin J. Curseaden, Esq. for Special Permit, Coastal Area Management Site Plan Review and Site Plan Review approval for 8 residential units (2 existing), on Map 82, Block 787, Parcel 3, pursuant to Connecticut General Statutes Section 8-30g, of which Bella Properties Milford, LLC is the owner.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A5310">
        <w:rPr>
          <w:rFonts w:ascii="Arial" w:hAnsi="Arial" w:cs="Arial"/>
          <w:b/>
        </w:rPr>
        <w:t>(DENIED)</w:t>
      </w:r>
    </w:p>
    <w:p w:rsidR="003A5310" w:rsidRDefault="003A5310" w:rsidP="0044178C">
      <w:pPr>
        <w:ind w:left="360" w:hanging="360"/>
        <w:rPr>
          <w:rFonts w:ascii="Arial" w:hAnsi="Arial" w:cs="Arial"/>
          <w:bCs/>
        </w:rPr>
      </w:pPr>
    </w:p>
    <w:p w:rsidR="006632CC" w:rsidRDefault="003A5310" w:rsidP="00B84F20">
      <w:pPr>
        <w:pStyle w:val="BodyText"/>
        <w:ind w:left="360" w:firstLine="360"/>
      </w:pPr>
      <w:r>
        <w:t>C</w:t>
      </w:r>
      <w:r w:rsidR="006632CC">
        <w:t>ity of Milford</w:t>
      </w:r>
      <w:r w:rsidR="006632CC">
        <w:tab/>
      </w:r>
      <w:r w:rsidR="00156A0A">
        <w:tab/>
      </w:r>
      <w:r>
        <w:t>June 5</w:t>
      </w:r>
      <w:r w:rsidR="006632CC">
        <w:t>, 2014</w:t>
      </w:r>
      <w:r w:rsidR="006632CC">
        <w:tab/>
      </w:r>
      <w:r w:rsidR="005634B2">
        <w:tab/>
      </w:r>
      <w:r w:rsidR="006632CC">
        <w:t>Phyllis Leggett, Board Clerk</w:t>
      </w:r>
    </w:p>
    <w:p w:rsidR="006632CC" w:rsidRDefault="006632CC" w:rsidP="006632CC">
      <w:pPr>
        <w:pStyle w:val="BodyText"/>
        <w:ind w:left="360" w:firstLine="360"/>
      </w:pPr>
    </w:p>
    <w:p w:rsidR="006158CB" w:rsidRDefault="002B432E" w:rsidP="002B432E">
      <w:pPr>
        <w:ind w:left="360"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6632CC" w:rsidRPr="00230559" w:rsidRDefault="002B432E" w:rsidP="002B432E">
      <w:pPr>
        <w:ind w:left="360"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632CC" w:rsidRPr="00230559">
        <w:rPr>
          <w:rFonts w:ascii="Arial" w:hAnsi="Arial" w:cs="Arial"/>
          <w:b/>
        </w:rPr>
        <w:t xml:space="preserve">(To be published in the </w:t>
      </w:r>
      <w:r w:rsidR="006632CC">
        <w:rPr>
          <w:rFonts w:ascii="Arial" w:hAnsi="Arial" w:cs="Arial"/>
          <w:b/>
        </w:rPr>
        <w:t>Milford Mirror</w:t>
      </w:r>
      <w:r w:rsidR="006632CC" w:rsidRPr="00230559">
        <w:rPr>
          <w:rFonts w:ascii="Arial" w:hAnsi="Arial" w:cs="Arial"/>
          <w:b/>
        </w:rPr>
        <w:t xml:space="preserve"> on </w:t>
      </w:r>
      <w:r w:rsidR="006632CC">
        <w:rPr>
          <w:rFonts w:ascii="Arial" w:hAnsi="Arial" w:cs="Arial"/>
          <w:b/>
        </w:rPr>
        <w:t xml:space="preserve">Thursday, </w:t>
      </w:r>
      <w:r w:rsidR="003A5310">
        <w:rPr>
          <w:rFonts w:ascii="Arial" w:hAnsi="Arial" w:cs="Arial"/>
          <w:b/>
        </w:rPr>
        <w:t>June 12</w:t>
      </w:r>
      <w:r w:rsidR="00B33083">
        <w:rPr>
          <w:rFonts w:ascii="Arial" w:hAnsi="Arial" w:cs="Arial"/>
          <w:b/>
        </w:rPr>
        <w:t>,</w:t>
      </w:r>
      <w:r w:rsidR="006632CC">
        <w:rPr>
          <w:rFonts w:ascii="Arial" w:hAnsi="Arial" w:cs="Arial"/>
          <w:b/>
        </w:rPr>
        <w:t xml:space="preserve"> 2014)</w:t>
      </w:r>
    </w:p>
    <w:p w:rsidR="00296738" w:rsidRDefault="00296738"/>
    <w:sectPr w:rsidR="00296738" w:rsidSect="00BC100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055D"/>
    <w:rsid w:val="000116C9"/>
    <w:rsid w:val="00094E83"/>
    <w:rsid w:val="000D65FB"/>
    <w:rsid w:val="001519FF"/>
    <w:rsid w:val="00156A0A"/>
    <w:rsid w:val="00166D40"/>
    <w:rsid w:val="00172084"/>
    <w:rsid w:val="001A679E"/>
    <w:rsid w:val="001B24F9"/>
    <w:rsid w:val="00204D99"/>
    <w:rsid w:val="00226CE7"/>
    <w:rsid w:val="002529E6"/>
    <w:rsid w:val="00296738"/>
    <w:rsid w:val="00296F72"/>
    <w:rsid w:val="002B432E"/>
    <w:rsid w:val="00332F50"/>
    <w:rsid w:val="00353FD9"/>
    <w:rsid w:val="00384DE9"/>
    <w:rsid w:val="003A5310"/>
    <w:rsid w:val="0044055D"/>
    <w:rsid w:val="0044178C"/>
    <w:rsid w:val="0051354A"/>
    <w:rsid w:val="0052044D"/>
    <w:rsid w:val="005634B2"/>
    <w:rsid w:val="00580976"/>
    <w:rsid w:val="005B49FE"/>
    <w:rsid w:val="005E2DBD"/>
    <w:rsid w:val="00613419"/>
    <w:rsid w:val="006158CB"/>
    <w:rsid w:val="00620883"/>
    <w:rsid w:val="006632CC"/>
    <w:rsid w:val="00746603"/>
    <w:rsid w:val="007D7FFD"/>
    <w:rsid w:val="007E0879"/>
    <w:rsid w:val="0080112F"/>
    <w:rsid w:val="0080718C"/>
    <w:rsid w:val="009B17BD"/>
    <w:rsid w:val="00A37F38"/>
    <w:rsid w:val="00A61038"/>
    <w:rsid w:val="00A70439"/>
    <w:rsid w:val="00A957E9"/>
    <w:rsid w:val="00AA22EC"/>
    <w:rsid w:val="00AB6463"/>
    <w:rsid w:val="00AC6A93"/>
    <w:rsid w:val="00AE011C"/>
    <w:rsid w:val="00B276A7"/>
    <w:rsid w:val="00B324DE"/>
    <w:rsid w:val="00B33083"/>
    <w:rsid w:val="00B65A29"/>
    <w:rsid w:val="00B84F20"/>
    <w:rsid w:val="00B87245"/>
    <w:rsid w:val="00B96B21"/>
    <w:rsid w:val="00BA4803"/>
    <w:rsid w:val="00BC100C"/>
    <w:rsid w:val="00BF57A4"/>
    <w:rsid w:val="00BF752A"/>
    <w:rsid w:val="00C14309"/>
    <w:rsid w:val="00C414EE"/>
    <w:rsid w:val="00CC7DD3"/>
    <w:rsid w:val="00CD037A"/>
    <w:rsid w:val="00D125A5"/>
    <w:rsid w:val="00D31110"/>
    <w:rsid w:val="00D612B1"/>
    <w:rsid w:val="00D939D9"/>
    <w:rsid w:val="00DF1269"/>
    <w:rsid w:val="00E822D3"/>
    <w:rsid w:val="00E94FBA"/>
    <w:rsid w:val="00E959C8"/>
    <w:rsid w:val="00EB5548"/>
    <w:rsid w:val="00F82310"/>
    <w:rsid w:val="00FC1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4055D"/>
    <w:pPr>
      <w:widowControl w:val="0"/>
      <w:jc w:val="both"/>
    </w:pPr>
    <w:rPr>
      <w:rFonts w:ascii="Arial" w:hAnsi="Arial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44055D"/>
    <w:rPr>
      <w:rFonts w:ascii="Arial" w:eastAsia="Times New Roman" w:hAnsi="Arial" w:cs="Times New Roman"/>
      <w:snapToGrid w:val="0"/>
      <w:sz w:val="24"/>
      <w:szCs w:val="20"/>
    </w:rPr>
  </w:style>
  <w:style w:type="paragraph" w:styleId="NoSpacing">
    <w:name w:val="No Spacing"/>
    <w:uiPriority w:val="1"/>
    <w:qFormat/>
    <w:rsid w:val="001B24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Leggett</dc:creator>
  <cp:lastModifiedBy>Phyllis Leggett</cp:lastModifiedBy>
  <cp:revision>2</cp:revision>
  <cp:lastPrinted>2014-06-04T22:52:00Z</cp:lastPrinted>
  <dcterms:created xsi:type="dcterms:W3CDTF">2014-06-04T22:56:00Z</dcterms:created>
  <dcterms:modified xsi:type="dcterms:W3CDTF">2014-06-04T22:56:00Z</dcterms:modified>
</cp:coreProperties>
</file>