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F0" w:rsidRDefault="005460F0">
      <w:pPr>
        <w:pStyle w:val="Body"/>
        <w:jc w:val="center"/>
        <w:rPr>
          <w:rFonts w:ascii="Arial"/>
          <w:sz w:val="28"/>
          <w:szCs w:val="28"/>
        </w:rPr>
      </w:pPr>
    </w:p>
    <w:p w:rsidR="005460F0" w:rsidRDefault="005460F0">
      <w:pPr>
        <w:pStyle w:val="Body"/>
        <w:jc w:val="center"/>
        <w:rPr>
          <w:rFonts w:ascii="Arial"/>
          <w:sz w:val="28"/>
          <w:szCs w:val="28"/>
        </w:rPr>
      </w:pPr>
    </w:p>
    <w:p w:rsidR="005460F0" w:rsidRDefault="005460F0">
      <w:pPr>
        <w:pStyle w:val="Body"/>
        <w:jc w:val="center"/>
        <w:rPr>
          <w:rFonts w:ascii="Arial"/>
          <w:sz w:val="28"/>
          <w:szCs w:val="28"/>
        </w:rPr>
      </w:pPr>
    </w:p>
    <w:p w:rsidR="005460F0" w:rsidRDefault="005460F0">
      <w:pPr>
        <w:pStyle w:val="Body"/>
        <w:jc w:val="center"/>
        <w:rPr>
          <w:rFonts w:ascii="Arial"/>
          <w:sz w:val="28"/>
          <w:szCs w:val="28"/>
        </w:rPr>
      </w:pPr>
    </w:p>
    <w:p w:rsidR="005460F0" w:rsidRDefault="005460F0">
      <w:pPr>
        <w:pStyle w:val="Body"/>
        <w:jc w:val="center"/>
        <w:rPr>
          <w:rFonts w:ascii="Arial"/>
          <w:sz w:val="28"/>
          <w:szCs w:val="28"/>
        </w:rPr>
      </w:pPr>
    </w:p>
    <w:p w:rsidR="005460F0" w:rsidRDefault="005460F0">
      <w:pPr>
        <w:pStyle w:val="Body"/>
        <w:jc w:val="center"/>
        <w:rPr>
          <w:rFonts w:ascii="Arial"/>
          <w:sz w:val="28"/>
          <w:szCs w:val="28"/>
        </w:rPr>
      </w:pPr>
    </w:p>
    <w:p w:rsidR="005460F0" w:rsidRDefault="005460F0">
      <w:pPr>
        <w:pStyle w:val="Body"/>
        <w:jc w:val="center"/>
        <w:rPr>
          <w:rFonts w:ascii="Arial"/>
          <w:sz w:val="28"/>
          <w:szCs w:val="28"/>
        </w:rPr>
      </w:pPr>
    </w:p>
    <w:p w:rsidR="00E23E59" w:rsidRDefault="0040045A">
      <w:pPr>
        <w:pStyle w:val="Body"/>
        <w:jc w:val="center"/>
        <w:rPr>
          <w:rFonts w:ascii="Arial" w:eastAsia="Arial" w:hAnsi="Arial" w:cs="Arial"/>
          <w:sz w:val="28"/>
          <w:szCs w:val="28"/>
        </w:rPr>
      </w:pPr>
      <w:bookmarkStart w:id="0" w:name="_GoBack"/>
      <w:bookmarkEnd w:id="0"/>
      <w:r>
        <w:rPr>
          <w:rFonts w:ascii="Arial"/>
          <w:sz w:val="28"/>
          <w:szCs w:val="28"/>
        </w:rPr>
        <w:t>Milford Council on Aging Meeting Minutes</w:t>
      </w:r>
    </w:p>
    <w:p w:rsidR="00E23E59" w:rsidRDefault="0040045A">
      <w:pPr>
        <w:pStyle w:val="Body"/>
        <w:jc w:val="center"/>
        <w:rPr>
          <w:rFonts w:ascii="Arial" w:eastAsia="Arial" w:hAnsi="Arial" w:cs="Arial"/>
          <w:i/>
          <w:iCs/>
          <w:sz w:val="28"/>
          <w:szCs w:val="28"/>
        </w:rPr>
      </w:pPr>
      <w:r>
        <w:rPr>
          <w:rFonts w:ascii="Arial"/>
          <w:i/>
          <w:iCs/>
          <w:sz w:val="28"/>
          <w:szCs w:val="28"/>
        </w:rPr>
        <w:t>Tuesday</w:t>
      </w:r>
      <w:r>
        <w:rPr>
          <w:rFonts w:ascii="Arial"/>
          <w:i/>
          <w:iCs/>
          <w:sz w:val="28"/>
          <w:szCs w:val="28"/>
        </w:rPr>
        <w:t xml:space="preserve"> </w:t>
      </w:r>
      <w:r>
        <w:rPr>
          <w:rFonts w:ascii="Arial"/>
          <w:i/>
          <w:iCs/>
          <w:sz w:val="28"/>
          <w:szCs w:val="28"/>
        </w:rPr>
        <w:t>October 15</w:t>
      </w:r>
      <w:r>
        <w:rPr>
          <w:rFonts w:ascii="Arial"/>
          <w:i/>
          <w:iCs/>
          <w:sz w:val="28"/>
          <w:szCs w:val="28"/>
        </w:rPr>
        <w:t>, 201</w:t>
      </w:r>
      <w:r>
        <w:rPr>
          <w:rFonts w:ascii="Arial"/>
          <w:i/>
          <w:iCs/>
          <w:sz w:val="28"/>
          <w:szCs w:val="28"/>
        </w:rPr>
        <w:t>9</w:t>
      </w:r>
      <w:r>
        <w:rPr>
          <w:rFonts w:ascii="Arial"/>
          <w:i/>
          <w:iCs/>
          <w:sz w:val="28"/>
          <w:szCs w:val="28"/>
        </w:rPr>
        <w:t xml:space="preserve">, </w:t>
      </w:r>
      <w:r>
        <w:rPr>
          <w:rFonts w:ascii="Arial"/>
          <w:i/>
          <w:iCs/>
          <w:sz w:val="28"/>
          <w:szCs w:val="28"/>
        </w:rPr>
        <w:t>5</w:t>
      </w:r>
      <w:r>
        <w:rPr>
          <w:rFonts w:ascii="Arial"/>
          <w:i/>
          <w:iCs/>
          <w:sz w:val="28"/>
          <w:szCs w:val="28"/>
        </w:rPr>
        <w:t>:</w:t>
      </w:r>
      <w:r>
        <w:rPr>
          <w:rFonts w:ascii="Arial"/>
          <w:i/>
          <w:iCs/>
          <w:sz w:val="28"/>
          <w:szCs w:val="28"/>
        </w:rPr>
        <w:t>30</w:t>
      </w:r>
      <w:r>
        <w:rPr>
          <w:rFonts w:ascii="Arial"/>
          <w:i/>
          <w:iCs/>
          <w:sz w:val="28"/>
          <w:szCs w:val="28"/>
        </w:rPr>
        <w:t xml:space="preserve"> p.m.</w:t>
      </w:r>
    </w:p>
    <w:p w:rsidR="00E23E59" w:rsidRDefault="00E23E59">
      <w:pPr>
        <w:pStyle w:val="Body"/>
        <w:rPr>
          <w:rFonts w:ascii="Arial" w:eastAsia="Arial" w:hAnsi="Arial" w:cs="Arial"/>
          <w:sz w:val="24"/>
          <w:szCs w:val="24"/>
        </w:rPr>
      </w:pPr>
    </w:p>
    <w:p w:rsidR="00E23E59" w:rsidRDefault="00E23E59">
      <w:pPr>
        <w:pStyle w:val="Body"/>
        <w:rPr>
          <w:rFonts w:ascii="Arial" w:eastAsia="Arial" w:hAnsi="Arial" w:cs="Arial"/>
          <w:sz w:val="24"/>
          <w:szCs w:val="24"/>
        </w:rPr>
      </w:pPr>
    </w:p>
    <w:p w:rsidR="00E23E59" w:rsidRDefault="0040045A">
      <w:pPr>
        <w:pStyle w:val="Body"/>
        <w:rPr>
          <w:rFonts w:ascii="Arial" w:eastAsia="Arial" w:hAnsi="Arial" w:cs="Arial"/>
          <w:sz w:val="24"/>
          <w:szCs w:val="24"/>
        </w:rPr>
      </w:pPr>
      <w:r>
        <w:rPr>
          <w:rFonts w:ascii="Arial"/>
          <w:sz w:val="24"/>
          <w:szCs w:val="24"/>
        </w:rPr>
        <w:t>Call to order: Meeting was called to order at 5:35</w:t>
      </w:r>
      <w:r>
        <w:rPr>
          <w:rFonts w:ascii="Arial"/>
          <w:sz w:val="24"/>
          <w:szCs w:val="24"/>
        </w:rPr>
        <w:t xml:space="preserve">pm by </w:t>
      </w:r>
      <w:proofErr w:type="spellStart"/>
      <w:r>
        <w:rPr>
          <w:rFonts w:ascii="Arial"/>
          <w:sz w:val="24"/>
          <w:szCs w:val="24"/>
        </w:rPr>
        <w:t>by</w:t>
      </w:r>
      <w:proofErr w:type="spellEnd"/>
      <w:r>
        <w:rPr>
          <w:rFonts w:ascii="Arial"/>
          <w:sz w:val="24"/>
          <w:szCs w:val="24"/>
        </w:rPr>
        <w:t xml:space="preserve"> Lillian Holmes. </w:t>
      </w:r>
      <w:r>
        <w:rPr>
          <w:rFonts w:ascii="Arial" w:eastAsia="Arial" w:hAnsi="Arial" w:cs="Arial"/>
          <w:sz w:val="24"/>
          <w:szCs w:val="24"/>
        </w:rPr>
        <w:br/>
      </w:r>
    </w:p>
    <w:p w:rsidR="00E23E59" w:rsidRDefault="0040045A">
      <w:pPr>
        <w:pStyle w:val="Body"/>
        <w:numPr>
          <w:ilvl w:val="0"/>
          <w:numId w:val="2"/>
        </w:numPr>
        <w:tabs>
          <w:tab w:val="num" w:pos="393"/>
        </w:tabs>
        <w:spacing w:after="240"/>
        <w:ind w:left="393" w:hanging="393"/>
        <w:rPr>
          <w:rFonts w:ascii="Arial" w:eastAsia="Arial" w:hAnsi="Arial" w:cs="Arial"/>
          <w:sz w:val="24"/>
          <w:szCs w:val="24"/>
        </w:rPr>
      </w:pPr>
      <w:r>
        <w:rPr>
          <w:rFonts w:ascii="Arial"/>
          <w:b/>
          <w:bCs/>
          <w:sz w:val="24"/>
          <w:szCs w:val="24"/>
        </w:rPr>
        <w:t>Roll Call</w:t>
      </w:r>
      <w:r>
        <w:rPr>
          <w:rFonts w:ascii="Arial"/>
          <w:sz w:val="24"/>
          <w:szCs w:val="24"/>
        </w:rPr>
        <w:t xml:space="preserve">: Board Members Present: Lillian Holmes, </w:t>
      </w:r>
      <w:r>
        <w:rPr>
          <w:rFonts w:ascii="Arial"/>
          <w:sz w:val="24"/>
          <w:szCs w:val="24"/>
          <w:lang w:val="it-IT"/>
        </w:rPr>
        <w:t>Dr. Philip Caporusso</w:t>
      </w:r>
      <w:r>
        <w:rPr>
          <w:rFonts w:ascii="Arial"/>
          <w:sz w:val="24"/>
          <w:szCs w:val="24"/>
        </w:rPr>
        <w:t xml:space="preserve">, Gloria </w:t>
      </w:r>
      <w:proofErr w:type="spellStart"/>
      <w:r>
        <w:rPr>
          <w:rFonts w:ascii="Arial"/>
          <w:sz w:val="24"/>
          <w:szCs w:val="24"/>
        </w:rPr>
        <w:t>Lanna</w:t>
      </w:r>
      <w:proofErr w:type="spellEnd"/>
      <w:r>
        <w:rPr>
          <w:rFonts w:ascii="Arial"/>
          <w:sz w:val="24"/>
          <w:szCs w:val="24"/>
        </w:rPr>
        <w:t xml:space="preserve">, Cynthia </w:t>
      </w:r>
      <w:r>
        <w:rPr>
          <w:rFonts w:ascii="Arial"/>
          <w:sz w:val="24"/>
          <w:szCs w:val="24"/>
        </w:rPr>
        <w:t>DeLuca,</w:t>
      </w:r>
      <w:r>
        <w:rPr>
          <w:rFonts w:ascii="Arial"/>
          <w:sz w:val="24"/>
          <w:szCs w:val="24"/>
        </w:rPr>
        <w:t xml:space="preserve"> Shirley Serrano</w:t>
      </w:r>
      <w:r>
        <w:rPr>
          <w:rFonts w:ascii="Arial"/>
          <w:sz w:val="24"/>
          <w:szCs w:val="24"/>
        </w:rPr>
        <w:t xml:space="preserve">, Dick </w:t>
      </w:r>
      <w:proofErr w:type="spellStart"/>
      <w:r>
        <w:rPr>
          <w:rFonts w:ascii="Arial"/>
          <w:sz w:val="24"/>
          <w:szCs w:val="24"/>
        </w:rPr>
        <w:t>Dowin</w:t>
      </w:r>
      <w:proofErr w:type="spellEnd"/>
      <w:r>
        <w:rPr>
          <w:rFonts w:ascii="Arial"/>
          <w:sz w:val="24"/>
          <w:szCs w:val="24"/>
        </w:rPr>
        <w:t xml:space="preserve">, </w:t>
      </w:r>
      <w:r>
        <w:rPr>
          <w:rFonts w:ascii="Arial"/>
          <w:sz w:val="24"/>
          <w:szCs w:val="24"/>
        </w:rPr>
        <w:t>Terry Nolan.</w:t>
      </w:r>
      <w:r>
        <w:rPr>
          <w:rFonts w:ascii="Arial" w:eastAsia="Arial" w:hAnsi="Arial" w:cs="Arial"/>
          <w:sz w:val="24"/>
          <w:szCs w:val="24"/>
        </w:rPr>
        <w:br/>
      </w:r>
      <w:r>
        <w:rPr>
          <w:rFonts w:ascii="Arial" w:eastAsia="Arial" w:hAnsi="Arial" w:cs="Arial"/>
          <w:sz w:val="24"/>
          <w:szCs w:val="24"/>
        </w:rPr>
        <w:br/>
      </w:r>
      <w:r>
        <w:rPr>
          <w:rFonts w:ascii="Arial"/>
          <w:sz w:val="24"/>
          <w:szCs w:val="24"/>
        </w:rPr>
        <w:t xml:space="preserve">Absent: </w:t>
      </w:r>
      <w:r>
        <w:rPr>
          <w:rFonts w:ascii="Arial"/>
          <w:sz w:val="24"/>
          <w:szCs w:val="24"/>
          <w:lang w:val="nl-NL"/>
        </w:rPr>
        <w:t>Doreen Fontana</w:t>
      </w:r>
      <w:r>
        <w:rPr>
          <w:rFonts w:ascii="Arial" w:eastAsia="Arial" w:hAnsi="Arial" w:cs="Arial"/>
          <w:sz w:val="24"/>
          <w:szCs w:val="24"/>
        </w:rPr>
        <w:br/>
      </w:r>
      <w:r>
        <w:rPr>
          <w:rFonts w:ascii="Arial" w:eastAsia="Arial" w:hAnsi="Arial" w:cs="Arial"/>
          <w:sz w:val="24"/>
          <w:szCs w:val="24"/>
        </w:rPr>
        <w:br/>
      </w:r>
      <w:r>
        <w:rPr>
          <w:rFonts w:ascii="Arial"/>
          <w:sz w:val="24"/>
          <w:szCs w:val="24"/>
          <w:lang w:val="fr-FR"/>
        </w:rPr>
        <w:t xml:space="preserve">BOA Liaisons: </w:t>
      </w:r>
      <w:r>
        <w:rPr>
          <w:rFonts w:ascii="Arial"/>
          <w:sz w:val="24"/>
          <w:szCs w:val="24"/>
        </w:rPr>
        <w:t>Connie Gaynor</w:t>
      </w:r>
      <w:r>
        <w:rPr>
          <w:rFonts w:ascii="Arial" w:eastAsia="Arial" w:hAnsi="Arial" w:cs="Arial"/>
          <w:sz w:val="24"/>
          <w:szCs w:val="24"/>
        </w:rPr>
        <w:br/>
      </w:r>
      <w:r>
        <w:rPr>
          <w:rFonts w:ascii="Arial" w:eastAsia="Arial" w:hAnsi="Arial" w:cs="Arial"/>
          <w:sz w:val="24"/>
          <w:szCs w:val="24"/>
        </w:rPr>
        <w:br/>
      </w:r>
      <w:r>
        <w:rPr>
          <w:rFonts w:ascii="Arial"/>
          <w:sz w:val="24"/>
          <w:szCs w:val="24"/>
          <w:lang w:val="pt-PT"/>
        </w:rPr>
        <w:t xml:space="preserve">Staff: Leonora Rodriguez, </w:t>
      </w:r>
      <w:r>
        <w:rPr>
          <w:rFonts w:ascii="Arial"/>
          <w:sz w:val="24"/>
          <w:szCs w:val="24"/>
        </w:rPr>
        <w:t>Amanda Berry</w:t>
      </w:r>
      <w:r>
        <w:rPr>
          <w:rFonts w:ascii="Arial"/>
          <w:sz w:val="24"/>
          <w:szCs w:val="24"/>
          <w:lang w:val="de-DE"/>
        </w:rPr>
        <w:t>, Geri Dichkewich</w:t>
      </w:r>
      <w:r>
        <w:rPr>
          <w:rFonts w:ascii="Arial"/>
          <w:sz w:val="24"/>
          <w:szCs w:val="24"/>
        </w:rPr>
        <w:t xml:space="preserve">, Phyllis </w:t>
      </w:r>
      <w:proofErr w:type="spellStart"/>
      <w:r>
        <w:rPr>
          <w:rFonts w:ascii="Arial"/>
          <w:sz w:val="24"/>
          <w:szCs w:val="24"/>
        </w:rPr>
        <w:t>Legget</w:t>
      </w:r>
      <w:proofErr w:type="spellEnd"/>
      <w:r>
        <w:rPr>
          <w:rFonts w:ascii="Arial"/>
          <w:sz w:val="24"/>
          <w:szCs w:val="24"/>
        </w:rPr>
        <w:t xml:space="preserve">,  Doreen Farrell, Jim </w:t>
      </w:r>
      <w:proofErr w:type="spellStart"/>
      <w:r>
        <w:rPr>
          <w:rFonts w:ascii="Arial"/>
          <w:sz w:val="24"/>
          <w:szCs w:val="24"/>
        </w:rPr>
        <w:t>Convery</w:t>
      </w:r>
      <w:proofErr w:type="spellEnd"/>
    </w:p>
    <w:p w:rsidR="00E23E59" w:rsidRDefault="0040045A">
      <w:pPr>
        <w:pStyle w:val="Body"/>
        <w:numPr>
          <w:ilvl w:val="0"/>
          <w:numId w:val="2"/>
        </w:numPr>
        <w:tabs>
          <w:tab w:val="num" w:pos="393"/>
        </w:tabs>
        <w:spacing w:after="240"/>
        <w:ind w:left="393" w:hanging="393"/>
        <w:rPr>
          <w:rFonts w:ascii="Arial" w:eastAsia="Arial" w:hAnsi="Arial" w:cs="Arial"/>
          <w:sz w:val="24"/>
          <w:szCs w:val="24"/>
        </w:rPr>
      </w:pPr>
      <w:r>
        <w:rPr>
          <w:rFonts w:ascii="Arial"/>
          <w:b/>
          <w:bCs/>
          <w:sz w:val="24"/>
          <w:szCs w:val="24"/>
          <w:lang w:val="nl-NL"/>
        </w:rPr>
        <w:t>Agenda</w:t>
      </w:r>
      <w:r>
        <w:rPr>
          <w:rFonts w:ascii="Arial"/>
          <w:sz w:val="24"/>
          <w:szCs w:val="24"/>
        </w:rPr>
        <w:t xml:space="preserve">: </w:t>
      </w:r>
      <w:r>
        <w:rPr>
          <w:rFonts w:ascii="Arial"/>
          <w:sz w:val="24"/>
          <w:szCs w:val="24"/>
        </w:rPr>
        <w:t>Lillian</w:t>
      </w:r>
      <w:r>
        <w:rPr>
          <w:rFonts w:ascii="Arial"/>
          <w:sz w:val="24"/>
          <w:szCs w:val="24"/>
        </w:rPr>
        <w:t xml:space="preserve"> entertained a motion to approve the agenda.</w:t>
      </w:r>
      <w:r>
        <w:rPr>
          <w:rFonts w:ascii="Arial"/>
          <w:sz w:val="24"/>
          <w:szCs w:val="24"/>
        </w:rPr>
        <w:t xml:space="preserve"> </w:t>
      </w:r>
      <w:r>
        <w:rPr>
          <w:rFonts w:ascii="Arial"/>
          <w:sz w:val="24"/>
          <w:szCs w:val="24"/>
        </w:rPr>
        <w:t>Dick made the motion and Shirley seconded. The motion prevailed.</w:t>
      </w:r>
    </w:p>
    <w:p w:rsidR="00E23E59" w:rsidRDefault="0040045A">
      <w:pPr>
        <w:pStyle w:val="Body"/>
        <w:numPr>
          <w:ilvl w:val="0"/>
          <w:numId w:val="2"/>
        </w:numPr>
        <w:tabs>
          <w:tab w:val="num" w:pos="393"/>
        </w:tabs>
        <w:spacing w:after="240"/>
        <w:ind w:left="393" w:hanging="393"/>
        <w:rPr>
          <w:rFonts w:ascii="Arial" w:eastAsia="Arial" w:hAnsi="Arial" w:cs="Arial"/>
          <w:sz w:val="24"/>
          <w:szCs w:val="24"/>
        </w:rPr>
      </w:pPr>
      <w:r>
        <w:rPr>
          <w:rFonts w:ascii="Arial"/>
          <w:b/>
          <w:bCs/>
          <w:sz w:val="24"/>
          <w:szCs w:val="24"/>
        </w:rPr>
        <w:t>Minutes</w:t>
      </w:r>
      <w:r>
        <w:rPr>
          <w:rFonts w:ascii="Arial"/>
          <w:sz w:val="24"/>
          <w:szCs w:val="24"/>
        </w:rPr>
        <w:t xml:space="preserve">: </w:t>
      </w:r>
      <w:r>
        <w:rPr>
          <w:rFonts w:ascii="Arial"/>
          <w:sz w:val="24"/>
          <w:szCs w:val="24"/>
        </w:rPr>
        <w:t>Lillian entertained a motion to adopt the September 9th meeting minutes. Shirley made a motion, Phil</w:t>
      </w:r>
      <w:r>
        <w:rPr>
          <w:rFonts w:ascii="Arial"/>
          <w:sz w:val="24"/>
          <w:szCs w:val="24"/>
          <w:lang w:val="it-IT"/>
        </w:rPr>
        <w:t xml:space="preserve"> seconded.</w:t>
      </w:r>
      <w:r>
        <w:rPr>
          <w:rFonts w:ascii="Arial"/>
          <w:sz w:val="24"/>
          <w:szCs w:val="24"/>
        </w:rPr>
        <w:t xml:space="preserve"> The board voted and</w:t>
      </w:r>
      <w:r>
        <w:rPr>
          <w:rFonts w:ascii="Arial"/>
          <w:sz w:val="24"/>
          <w:szCs w:val="24"/>
        </w:rPr>
        <w:t xml:space="preserve"> </w:t>
      </w:r>
      <w:r>
        <w:rPr>
          <w:rFonts w:ascii="Arial"/>
          <w:sz w:val="24"/>
          <w:szCs w:val="24"/>
        </w:rPr>
        <w:t>the mo</w:t>
      </w:r>
      <w:r>
        <w:rPr>
          <w:rFonts w:ascii="Arial"/>
          <w:sz w:val="24"/>
          <w:szCs w:val="24"/>
        </w:rPr>
        <w:t xml:space="preserve">tion prevailed. </w:t>
      </w:r>
    </w:p>
    <w:p w:rsidR="00E23E59" w:rsidRDefault="0040045A">
      <w:pPr>
        <w:pStyle w:val="Body"/>
        <w:numPr>
          <w:ilvl w:val="0"/>
          <w:numId w:val="2"/>
        </w:numPr>
        <w:tabs>
          <w:tab w:val="num" w:pos="393"/>
        </w:tabs>
        <w:spacing w:after="240"/>
        <w:ind w:left="393" w:hanging="393"/>
        <w:rPr>
          <w:rFonts w:ascii="Arial" w:eastAsia="Arial" w:hAnsi="Arial" w:cs="Arial"/>
          <w:sz w:val="24"/>
          <w:szCs w:val="24"/>
        </w:rPr>
      </w:pPr>
      <w:proofErr w:type="spellStart"/>
      <w:r>
        <w:rPr>
          <w:rFonts w:ascii="Arial"/>
          <w:b/>
          <w:bCs/>
          <w:sz w:val="24"/>
          <w:szCs w:val="24"/>
        </w:rPr>
        <w:t>Chairmans</w:t>
      </w:r>
      <w:proofErr w:type="spellEnd"/>
      <w:r>
        <w:rPr>
          <w:rFonts w:ascii="Arial"/>
          <w:b/>
          <w:bCs/>
          <w:sz w:val="24"/>
          <w:szCs w:val="24"/>
        </w:rPr>
        <w:t xml:space="preserve"> Report and Correspondence</w:t>
      </w:r>
      <w:r>
        <w:rPr>
          <w:rFonts w:ascii="Arial"/>
          <w:sz w:val="24"/>
          <w:szCs w:val="24"/>
        </w:rPr>
        <w:t>:</w:t>
      </w:r>
      <w:r>
        <w:rPr>
          <w:rFonts w:ascii="Arial"/>
          <w:sz w:val="24"/>
          <w:szCs w:val="24"/>
        </w:rPr>
        <w:t xml:space="preserve"> </w:t>
      </w:r>
      <w:r>
        <w:rPr>
          <w:rFonts w:ascii="Arial"/>
          <w:sz w:val="24"/>
          <w:szCs w:val="24"/>
        </w:rPr>
        <w:br/>
      </w:r>
      <w:r>
        <w:rPr>
          <w:rFonts w:ascii="Arial"/>
          <w:sz w:val="24"/>
          <w:szCs w:val="24"/>
        </w:rPr>
        <w:br/>
        <w:t xml:space="preserve">Lillian noticed that there was no personnel committee report last meeting and therefore no official record that the new Executive Director had been hired and started.  She suggested we do that during </w:t>
      </w:r>
      <w:r>
        <w:rPr>
          <w:rFonts w:ascii="Arial"/>
          <w:sz w:val="24"/>
          <w:szCs w:val="24"/>
        </w:rPr>
        <w:t>the committee reports.  Lillian officially welcomed Leonora Rodriguez to the Center.</w:t>
      </w:r>
      <w:r>
        <w:rPr>
          <w:rFonts w:ascii="Arial" w:eastAsia="Arial" w:hAnsi="Arial" w:cs="Arial"/>
          <w:sz w:val="24"/>
          <w:szCs w:val="24"/>
        </w:rPr>
        <w:br/>
      </w:r>
      <w:r>
        <w:rPr>
          <w:rFonts w:ascii="Arial" w:eastAsia="Arial" w:hAnsi="Arial" w:cs="Arial"/>
          <w:sz w:val="24"/>
          <w:szCs w:val="24"/>
        </w:rPr>
        <w:br/>
      </w:r>
      <w:r>
        <w:rPr>
          <w:rFonts w:ascii="Arial"/>
          <w:sz w:val="24"/>
          <w:szCs w:val="24"/>
        </w:rPr>
        <w:t>Leonora Rodriguez reported correspondence received including</w:t>
      </w:r>
      <w:r>
        <w:rPr>
          <w:rFonts w:ascii="Arial"/>
          <w:sz w:val="24"/>
          <w:szCs w:val="24"/>
        </w:rPr>
        <w:t>:</w:t>
      </w:r>
      <w:r>
        <w:rPr>
          <w:rFonts w:ascii="Arial" w:eastAsia="Arial" w:hAnsi="Arial" w:cs="Arial"/>
          <w:sz w:val="24"/>
          <w:szCs w:val="24"/>
        </w:rPr>
        <w:br/>
      </w:r>
      <w:r>
        <w:rPr>
          <w:rFonts w:ascii="Arial"/>
          <w:sz w:val="24"/>
          <w:szCs w:val="24"/>
        </w:rPr>
        <w:t xml:space="preserve">* Letter from Yale New </w:t>
      </w:r>
      <w:proofErr w:type="spellStart"/>
      <w:r>
        <w:rPr>
          <w:rFonts w:ascii="Arial"/>
          <w:sz w:val="24"/>
          <w:szCs w:val="24"/>
        </w:rPr>
        <w:t>Have</w:t>
      </w:r>
      <w:proofErr w:type="spellEnd"/>
      <w:r>
        <w:rPr>
          <w:rFonts w:ascii="Arial"/>
          <w:sz w:val="24"/>
          <w:szCs w:val="24"/>
        </w:rPr>
        <w:t xml:space="preserve"> Hospital about their volunteer program.</w:t>
      </w:r>
      <w:r>
        <w:rPr>
          <w:rFonts w:ascii="Arial" w:eastAsia="Arial" w:hAnsi="Arial" w:cs="Arial"/>
          <w:sz w:val="24"/>
          <w:szCs w:val="24"/>
        </w:rPr>
        <w:br/>
      </w:r>
      <w:r>
        <w:rPr>
          <w:rFonts w:ascii="Arial"/>
          <w:sz w:val="24"/>
          <w:szCs w:val="24"/>
        </w:rPr>
        <w:t xml:space="preserve">* Article in the paper about the annual </w:t>
      </w:r>
      <w:r>
        <w:rPr>
          <w:rFonts w:ascii="Arial"/>
          <w:sz w:val="24"/>
          <w:szCs w:val="24"/>
        </w:rPr>
        <w:t>report for the Center</w:t>
      </w:r>
      <w:r>
        <w:rPr>
          <w:rFonts w:ascii="Arial" w:eastAsia="Arial" w:hAnsi="Arial" w:cs="Arial"/>
          <w:sz w:val="24"/>
          <w:szCs w:val="24"/>
        </w:rPr>
        <w:br/>
      </w:r>
      <w:r>
        <w:rPr>
          <w:rFonts w:ascii="Arial"/>
          <w:sz w:val="24"/>
          <w:szCs w:val="24"/>
        </w:rPr>
        <w:t>* Thank you letter from the Agency on Aging for the Center hosting their program.</w:t>
      </w:r>
      <w:r>
        <w:rPr>
          <w:rFonts w:ascii="Arial" w:eastAsia="Arial" w:hAnsi="Arial" w:cs="Arial"/>
          <w:sz w:val="24"/>
          <w:szCs w:val="24"/>
        </w:rPr>
        <w:br/>
      </w:r>
      <w:r>
        <w:rPr>
          <w:rFonts w:ascii="Arial"/>
          <w:sz w:val="24"/>
          <w:szCs w:val="24"/>
        </w:rPr>
        <w:t>* Letter from St. Mary</w:t>
      </w:r>
      <w:r>
        <w:rPr>
          <w:rFonts w:hAnsi="Arial"/>
          <w:sz w:val="24"/>
          <w:szCs w:val="24"/>
        </w:rPr>
        <w:t>’</w:t>
      </w:r>
      <w:r>
        <w:rPr>
          <w:rFonts w:ascii="Arial"/>
          <w:sz w:val="24"/>
          <w:szCs w:val="24"/>
        </w:rPr>
        <w:t>s / Precious Blood Church about their Giving Tree.</w:t>
      </w:r>
      <w:r>
        <w:rPr>
          <w:rFonts w:ascii="Arial" w:eastAsia="Arial" w:hAnsi="Arial" w:cs="Arial"/>
          <w:sz w:val="24"/>
          <w:szCs w:val="24"/>
        </w:rPr>
        <w:br/>
      </w:r>
      <w:r>
        <w:rPr>
          <w:rFonts w:ascii="Arial"/>
          <w:sz w:val="24"/>
          <w:szCs w:val="24"/>
        </w:rPr>
        <w:t>* Flyer about the Health &amp; Wellness Fair</w:t>
      </w:r>
      <w:r>
        <w:rPr>
          <w:rFonts w:ascii="Arial" w:eastAsia="Arial" w:hAnsi="Arial" w:cs="Arial"/>
          <w:sz w:val="24"/>
          <w:szCs w:val="24"/>
        </w:rPr>
        <w:br/>
      </w:r>
      <w:r>
        <w:rPr>
          <w:rFonts w:ascii="Arial"/>
          <w:sz w:val="24"/>
          <w:szCs w:val="24"/>
        </w:rPr>
        <w:t>* Information from Care Partners of C</w:t>
      </w:r>
      <w:r>
        <w:rPr>
          <w:rFonts w:ascii="Arial"/>
          <w:sz w:val="24"/>
          <w:szCs w:val="24"/>
        </w:rPr>
        <w:t>T about Health Insurance.</w:t>
      </w:r>
    </w:p>
    <w:p w:rsidR="00E23E59" w:rsidRDefault="0040045A">
      <w:pPr>
        <w:pStyle w:val="Body"/>
        <w:numPr>
          <w:ilvl w:val="0"/>
          <w:numId w:val="2"/>
        </w:numPr>
        <w:tabs>
          <w:tab w:val="num" w:pos="393"/>
        </w:tabs>
        <w:spacing w:after="240"/>
        <w:ind w:left="393" w:hanging="393"/>
        <w:rPr>
          <w:rFonts w:ascii="Arial" w:eastAsia="Arial" w:hAnsi="Arial" w:cs="Arial"/>
          <w:sz w:val="24"/>
          <w:szCs w:val="24"/>
        </w:rPr>
      </w:pPr>
      <w:r>
        <w:rPr>
          <w:rFonts w:ascii="Arial"/>
          <w:b/>
          <w:bCs/>
          <w:sz w:val="24"/>
          <w:szCs w:val="24"/>
        </w:rPr>
        <w:t>Treasurers Report</w:t>
      </w:r>
      <w:r>
        <w:rPr>
          <w:rFonts w:ascii="Arial"/>
          <w:sz w:val="24"/>
          <w:szCs w:val="24"/>
        </w:rPr>
        <w:t xml:space="preserve">: </w:t>
      </w:r>
      <w:r>
        <w:rPr>
          <w:rFonts w:ascii="Arial"/>
          <w:sz w:val="24"/>
          <w:szCs w:val="24"/>
        </w:rPr>
        <w:t>Gloria gave the report for September. Phil noted that we can look at CDAR renewals at the December meeting.   A motion was made to refer the Treasurer</w:t>
      </w:r>
      <w:r>
        <w:rPr>
          <w:rFonts w:hAnsi="Arial"/>
          <w:sz w:val="24"/>
          <w:szCs w:val="24"/>
        </w:rPr>
        <w:t>’</w:t>
      </w:r>
      <w:r>
        <w:rPr>
          <w:rFonts w:ascii="Arial"/>
          <w:sz w:val="24"/>
          <w:szCs w:val="24"/>
        </w:rPr>
        <w:t xml:space="preserve">s </w:t>
      </w:r>
      <w:proofErr w:type="gramStart"/>
      <w:r>
        <w:rPr>
          <w:rFonts w:ascii="Arial"/>
          <w:sz w:val="24"/>
          <w:szCs w:val="24"/>
        </w:rPr>
        <w:t>report</w:t>
      </w:r>
      <w:proofErr w:type="gramEnd"/>
      <w:r>
        <w:rPr>
          <w:rFonts w:ascii="Arial"/>
          <w:sz w:val="24"/>
          <w:szCs w:val="24"/>
        </w:rPr>
        <w:t xml:space="preserve"> to the finance committee by Shirley</w:t>
      </w:r>
      <w:r>
        <w:rPr>
          <w:rFonts w:ascii="Arial"/>
          <w:sz w:val="24"/>
          <w:szCs w:val="24"/>
        </w:rPr>
        <w:t xml:space="preserve">.  </w:t>
      </w:r>
      <w:r>
        <w:rPr>
          <w:rFonts w:ascii="Arial"/>
          <w:sz w:val="24"/>
          <w:szCs w:val="24"/>
        </w:rPr>
        <w:t>Cynthia secon</w:t>
      </w:r>
      <w:r>
        <w:rPr>
          <w:rFonts w:ascii="Arial"/>
          <w:sz w:val="24"/>
          <w:szCs w:val="24"/>
        </w:rPr>
        <w:t>ded.  The motion prevailed.</w:t>
      </w:r>
    </w:p>
    <w:p w:rsidR="00E23E59" w:rsidRDefault="0040045A">
      <w:pPr>
        <w:pStyle w:val="Body"/>
        <w:numPr>
          <w:ilvl w:val="0"/>
          <w:numId w:val="2"/>
        </w:numPr>
        <w:tabs>
          <w:tab w:val="num" w:pos="393"/>
        </w:tabs>
        <w:spacing w:after="240"/>
        <w:ind w:left="393" w:hanging="393"/>
        <w:rPr>
          <w:rFonts w:ascii="Arial" w:eastAsia="Arial" w:hAnsi="Arial" w:cs="Arial"/>
          <w:sz w:val="24"/>
          <w:szCs w:val="24"/>
        </w:rPr>
      </w:pPr>
      <w:r>
        <w:rPr>
          <w:rFonts w:ascii="Arial"/>
          <w:b/>
          <w:bCs/>
          <w:sz w:val="24"/>
          <w:szCs w:val="24"/>
        </w:rPr>
        <w:lastRenderedPageBreak/>
        <w:t>Committee Reports</w:t>
      </w:r>
      <w:r>
        <w:rPr>
          <w:rFonts w:ascii="Arial"/>
          <w:sz w:val="24"/>
          <w:szCs w:val="24"/>
        </w:rPr>
        <w:t xml:space="preserve">: </w:t>
      </w:r>
    </w:p>
    <w:p w:rsidR="00E23E59" w:rsidRDefault="0040045A">
      <w:pPr>
        <w:pStyle w:val="Body"/>
        <w:numPr>
          <w:ilvl w:val="1"/>
          <w:numId w:val="5"/>
        </w:numPr>
        <w:spacing w:after="240"/>
        <w:rPr>
          <w:rFonts w:ascii="Arial" w:eastAsia="Arial" w:hAnsi="Arial" w:cs="Arial"/>
          <w:sz w:val="24"/>
          <w:szCs w:val="24"/>
        </w:rPr>
      </w:pPr>
      <w:r>
        <w:rPr>
          <w:rFonts w:ascii="Arial"/>
          <w:sz w:val="24"/>
          <w:szCs w:val="24"/>
        </w:rPr>
        <w:t>Finance Committee: no meeting, no report.  Phil noted that we should schedule a meeting for next month, prior to the board meeting, to discuss the budget proposal. Tuesday Nov 12 at 5pm.</w:t>
      </w:r>
    </w:p>
    <w:p w:rsidR="00E23E59" w:rsidRDefault="0040045A">
      <w:pPr>
        <w:pStyle w:val="Body"/>
        <w:numPr>
          <w:ilvl w:val="1"/>
          <w:numId w:val="5"/>
        </w:numPr>
        <w:spacing w:after="240"/>
        <w:rPr>
          <w:rFonts w:ascii="Arial" w:eastAsia="Arial" w:hAnsi="Arial" w:cs="Arial"/>
          <w:sz w:val="24"/>
          <w:szCs w:val="24"/>
        </w:rPr>
      </w:pPr>
      <w:r>
        <w:rPr>
          <w:rFonts w:ascii="Arial"/>
          <w:sz w:val="24"/>
          <w:szCs w:val="24"/>
        </w:rPr>
        <w:t xml:space="preserve">Personnel Committee: </w:t>
      </w:r>
      <w:r>
        <w:rPr>
          <w:rFonts w:ascii="Arial"/>
          <w:sz w:val="24"/>
          <w:szCs w:val="24"/>
        </w:rPr>
        <w:t>no meeting, no report.  Lillian noted that the board hired Leonora Rodriguez as Executive Director starting August 19, 2019. Lillian said Leonora comes to the Center with a wealth of expertise dealing with seniors, social services, and with a background in</w:t>
      </w:r>
      <w:r>
        <w:rPr>
          <w:rFonts w:ascii="Arial"/>
          <w:sz w:val="24"/>
          <w:szCs w:val="24"/>
        </w:rPr>
        <w:t xml:space="preserve"> administration. The Board officially welcomes her to the Center.</w:t>
      </w:r>
      <w:r>
        <w:rPr>
          <w:rFonts w:ascii="Arial" w:eastAsia="Arial" w:hAnsi="Arial" w:cs="Arial"/>
          <w:sz w:val="24"/>
          <w:szCs w:val="24"/>
        </w:rPr>
        <w:br/>
      </w:r>
    </w:p>
    <w:p w:rsidR="00E23E59" w:rsidRDefault="0040045A">
      <w:pPr>
        <w:pStyle w:val="Body"/>
        <w:numPr>
          <w:ilvl w:val="0"/>
          <w:numId w:val="2"/>
        </w:numPr>
        <w:tabs>
          <w:tab w:val="num" w:pos="393"/>
        </w:tabs>
        <w:spacing w:after="240"/>
        <w:ind w:left="393" w:hanging="393"/>
        <w:rPr>
          <w:rFonts w:ascii="Arial" w:eastAsia="Arial" w:hAnsi="Arial" w:cs="Arial"/>
          <w:sz w:val="24"/>
          <w:szCs w:val="24"/>
        </w:rPr>
      </w:pPr>
      <w:r>
        <w:rPr>
          <w:rFonts w:ascii="Arial"/>
          <w:b/>
          <w:bCs/>
          <w:sz w:val="24"/>
          <w:szCs w:val="24"/>
        </w:rPr>
        <w:t>Old Business</w:t>
      </w:r>
      <w:r>
        <w:rPr>
          <w:rFonts w:ascii="Arial"/>
          <w:sz w:val="24"/>
          <w:szCs w:val="24"/>
        </w:rPr>
        <w:t xml:space="preserve">: </w:t>
      </w:r>
      <w:r>
        <w:rPr>
          <w:rFonts w:ascii="Arial"/>
          <w:sz w:val="24"/>
          <w:szCs w:val="24"/>
        </w:rPr>
        <w:t>Credit Card Option for Purchases - Leonora reached out to Milford Bank.  They said the center could get a Visa Debit card.  Phil noted that if we do a debit card, all receipts</w:t>
      </w:r>
      <w:r>
        <w:rPr>
          <w:rFonts w:ascii="Arial"/>
          <w:sz w:val="24"/>
          <w:szCs w:val="24"/>
        </w:rPr>
        <w:t xml:space="preserve"> have to be submitted immediately.  The Visa card would allow 2 users.  Phil made a motion to approve the Visa Debit card from Milford Bank with a daily limit of $1,000 and Leonora and Amanda as the 2 users.  Gloria seconded the motion.  The board voted an</w:t>
      </w:r>
      <w:r>
        <w:rPr>
          <w:rFonts w:ascii="Arial"/>
          <w:sz w:val="24"/>
          <w:szCs w:val="24"/>
        </w:rPr>
        <w:t>d the motion prevails.</w:t>
      </w:r>
    </w:p>
    <w:p w:rsidR="00E23E59" w:rsidRDefault="0040045A">
      <w:pPr>
        <w:pStyle w:val="Body"/>
        <w:numPr>
          <w:ilvl w:val="0"/>
          <w:numId w:val="2"/>
        </w:numPr>
        <w:tabs>
          <w:tab w:val="num" w:pos="393"/>
        </w:tabs>
        <w:spacing w:after="240"/>
        <w:ind w:left="393" w:hanging="393"/>
        <w:rPr>
          <w:rFonts w:ascii="Arial" w:eastAsia="Arial" w:hAnsi="Arial" w:cs="Arial"/>
          <w:sz w:val="24"/>
          <w:szCs w:val="24"/>
        </w:rPr>
      </w:pPr>
      <w:r>
        <w:rPr>
          <w:rFonts w:ascii="Arial"/>
          <w:b/>
          <w:bCs/>
          <w:sz w:val="24"/>
          <w:szCs w:val="24"/>
        </w:rPr>
        <w:t>Executive Directors Report</w:t>
      </w:r>
      <w:r>
        <w:rPr>
          <w:rFonts w:ascii="Arial"/>
          <w:sz w:val="24"/>
          <w:szCs w:val="24"/>
        </w:rPr>
        <w:t>: Leonora Rodriguez reviewed her written report furnished to the Board for September.  She spoke about a new policy for the Ahrens Program dealing with Code 2 (when someone wonders off). There was some discu</w:t>
      </w:r>
      <w:r>
        <w:rPr>
          <w:rFonts w:ascii="Arial"/>
          <w:sz w:val="24"/>
          <w:szCs w:val="24"/>
        </w:rPr>
        <w:t xml:space="preserve">ssion of the new policy.  She also talked about a new policy for the Center giving out gift cards.  Lillian suggested that the board vote to accept these new policies so there would be an official record.  </w:t>
      </w:r>
      <w:r>
        <w:rPr>
          <w:rFonts w:ascii="Arial" w:eastAsia="Arial" w:hAnsi="Arial" w:cs="Arial"/>
          <w:sz w:val="24"/>
          <w:szCs w:val="24"/>
        </w:rPr>
        <w:br/>
      </w:r>
      <w:r>
        <w:rPr>
          <w:rFonts w:ascii="Arial" w:eastAsia="Arial" w:hAnsi="Arial" w:cs="Arial"/>
          <w:sz w:val="24"/>
          <w:szCs w:val="24"/>
        </w:rPr>
        <w:br/>
      </w:r>
      <w:r>
        <w:rPr>
          <w:rFonts w:ascii="Arial"/>
          <w:sz w:val="24"/>
          <w:szCs w:val="24"/>
        </w:rPr>
        <w:t>Shirley made a motion to accept the Code 2 polic</w:t>
      </w:r>
      <w:r>
        <w:rPr>
          <w:rFonts w:ascii="Arial"/>
          <w:sz w:val="24"/>
          <w:szCs w:val="24"/>
        </w:rPr>
        <w:t>y for the Ahrens program as presented to the board.  Phil seconded the motion, the board voted and the motion prevailed.</w:t>
      </w:r>
      <w:r>
        <w:rPr>
          <w:rFonts w:ascii="Arial" w:eastAsia="Arial" w:hAnsi="Arial" w:cs="Arial"/>
          <w:sz w:val="24"/>
          <w:szCs w:val="24"/>
        </w:rPr>
        <w:br/>
      </w:r>
      <w:r>
        <w:rPr>
          <w:rFonts w:ascii="Arial" w:eastAsia="Arial" w:hAnsi="Arial" w:cs="Arial"/>
          <w:sz w:val="24"/>
          <w:szCs w:val="24"/>
        </w:rPr>
        <w:br/>
      </w:r>
      <w:r>
        <w:rPr>
          <w:rFonts w:ascii="Arial"/>
          <w:sz w:val="24"/>
          <w:szCs w:val="24"/>
        </w:rPr>
        <w:t>Phil made a motion to accept the new gift card policy as presented to the board.  Shirley seconded the motion, the board voted and the</w:t>
      </w:r>
      <w:r>
        <w:rPr>
          <w:rFonts w:ascii="Arial"/>
          <w:sz w:val="24"/>
          <w:szCs w:val="24"/>
        </w:rPr>
        <w:t xml:space="preserve"> motion prevailed.</w:t>
      </w:r>
      <w:r>
        <w:rPr>
          <w:rFonts w:ascii="Arial" w:eastAsia="Arial" w:hAnsi="Arial" w:cs="Arial"/>
          <w:sz w:val="24"/>
          <w:szCs w:val="24"/>
        </w:rPr>
        <w:br/>
      </w:r>
      <w:r>
        <w:rPr>
          <w:rFonts w:ascii="Arial" w:eastAsia="Arial" w:hAnsi="Arial" w:cs="Arial"/>
          <w:sz w:val="24"/>
          <w:szCs w:val="24"/>
        </w:rPr>
        <w:br/>
      </w:r>
      <w:r>
        <w:rPr>
          <w:rFonts w:ascii="Arial"/>
          <w:sz w:val="24"/>
          <w:szCs w:val="24"/>
        </w:rPr>
        <w:t>There was some discussion about the procedure for making policy changes and what changes needed a board vote prior to implementation. It was discussed that the Executive Director should be able to make policy changes when needed and whe</w:t>
      </w:r>
      <w:r>
        <w:rPr>
          <w:rFonts w:ascii="Arial"/>
          <w:sz w:val="24"/>
          <w:szCs w:val="24"/>
        </w:rPr>
        <w:t>n there are no budgetary considerations.</w:t>
      </w:r>
    </w:p>
    <w:p w:rsidR="00E23E59" w:rsidRDefault="0040045A">
      <w:pPr>
        <w:pStyle w:val="Body"/>
        <w:numPr>
          <w:ilvl w:val="0"/>
          <w:numId w:val="2"/>
        </w:numPr>
        <w:tabs>
          <w:tab w:val="num" w:pos="393"/>
        </w:tabs>
        <w:spacing w:after="240"/>
        <w:ind w:left="393" w:hanging="393"/>
        <w:rPr>
          <w:rFonts w:ascii="Arial" w:eastAsia="Arial" w:hAnsi="Arial" w:cs="Arial"/>
          <w:b/>
          <w:bCs/>
          <w:sz w:val="24"/>
          <w:szCs w:val="24"/>
        </w:rPr>
      </w:pPr>
      <w:r>
        <w:rPr>
          <w:rFonts w:ascii="Arial"/>
          <w:b/>
          <w:bCs/>
          <w:sz w:val="24"/>
          <w:szCs w:val="24"/>
        </w:rPr>
        <w:t>New Business:</w:t>
      </w:r>
    </w:p>
    <w:p w:rsidR="00E23E59" w:rsidRDefault="0040045A">
      <w:pPr>
        <w:pStyle w:val="Body"/>
        <w:numPr>
          <w:ilvl w:val="1"/>
          <w:numId w:val="6"/>
        </w:numPr>
        <w:spacing w:after="240"/>
        <w:rPr>
          <w:rFonts w:ascii="Arial" w:eastAsia="Arial" w:hAnsi="Arial" w:cs="Arial"/>
          <w:sz w:val="24"/>
          <w:szCs w:val="24"/>
        </w:rPr>
      </w:pPr>
      <w:r>
        <w:rPr>
          <w:rFonts w:ascii="Arial"/>
          <w:sz w:val="24"/>
          <w:szCs w:val="24"/>
        </w:rPr>
        <w:t>Ahrens Program Fee Proposal - Leonora presented her proposal to the board for charging a fee for the Ahrens program.  The board reviewed her proposal.  Phil asked about how billing was currently handle</w:t>
      </w:r>
      <w:r>
        <w:rPr>
          <w:rFonts w:ascii="Arial"/>
          <w:sz w:val="24"/>
          <w:szCs w:val="24"/>
        </w:rPr>
        <w:t xml:space="preserve">d.  Lillian asked about the current clients and how they would feel about a fee being charged.  Leonora felt after speaking with the staff that current clients would be open to the change.  Phyllis asked about billing and made the suggestion of bi-monthly </w:t>
      </w:r>
      <w:r>
        <w:rPr>
          <w:rFonts w:ascii="Arial"/>
          <w:sz w:val="24"/>
          <w:szCs w:val="24"/>
        </w:rPr>
        <w:t>payments.  There was some discussion about how to accept payments.</w:t>
      </w:r>
      <w:r>
        <w:rPr>
          <w:rFonts w:ascii="Arial" w:eastAsia="Arial" w:hAnsi="Arial" w:cs="Arial"/>
          <w:sz w:val="24"/>
          <w:szCs w:val="24"/>
        </w:rPr>
        <w:br/>
      </w:r>
      <w:r>
        <w:rPr>
          <w:rFonts w:ascii="Arial" w:eastAsia="Arial" w:hAnsi="Arial" w:cs="Arial"/>
          <w:sz w:val="24"/>
          <w:szCs w:val="24"/>
        </w:rPr>
        <w:br/>
      </w:r>
      <w:r>
        <w:rPr>
          <w:rFonts w:ascii="Arial"/>
          <w:sz w:val="24"/>
          <w:szCs w:val="24"/>
        </w:rPr>
        <w:t>Phil suggested we decide on a payment model at this meeting and then the staff and Director could work out the specifics of implementing the fee.</w:t>
      </w:r>
      <w:r>
        <w:rPr>
          <w:rFonts w:ascii="Arial" w:eastAsia="Arial" w:hAnsi="Arial" w:cs="Arial"/>
          <w:sz w:val="24"/>
          <w:szCs w:val="24"/>
        </w:rPr>
        <w:br/>
      </w:r>
      <w:r>
        <w:rPr>
          <w:rFonts w:ascii="Arial" w:eastAsia="Arial" w:hAnsi="Arial" w:cs="Arial"/>
          <w:sz w:val="24"/>
          <w:szCs w:val="24"/>
        </w:rPr>
        <w:br/>
      </w:r>
      <w:r>
        <w:rPr>
          <w:rFonts w:ascii="Arial"/>
          <w:sz w:val="24"/>
          <w:szCs w:val="24"/>
        </w:rPr>
        <w:lastRenderedPageBreak/>
        <w:t>Terry asked about additional staffing tha</w:t>
      </w:r>
      <w:r>
        <w:rPr>
          <w:rFonts w:ascii="Arial"/>
          <w:sz w:val="24"/>
          <w:szCs w:val="24"/>
        </w:rPr>
        <w:t>t had been mentioned at our last meeting.  Leonora said that might be a future consideration.</w:t>
      </w:r>
      <w:r>
        <w:rPr>
          <w:rFonts w:ascii="Arial" w:eastAsia="Arial" w:hAnsi="Arial" w:cs="Arial"/>
          <w:sz w:val="24"/>
          <w:szCs w:val="24"/>
        </w:rPr>
        <w:br/>
      </w:r>
      <w:r>
        <w:rPr>
          <w:rFonts w:ascii="Arial" w:eastAsia="Arial" w:hAnsi="Arial" w:cs="Arial"/>
          <w:sz w:val="24"/>
          <w:szCs w:val="24"/>
        </w:rPr>
        <w:br/>
      </w:r>
      <w:r>
        <w:rPr>
          <w:rFonts w:ascii="Arial"/>
          <w:sz w:val="24"/>
          <w:szCs w:val="24"/>
        </w:rPr>
        <w:t>Phil made a motion to accept the proposal for the Ahrens Program fee using the daily cost model as presented to the board by the Executive Director with the stip</w:t>
      </w:r>
      <w:r>
        <w:rPr>
          <w:rFonts w:ascii="Arial"/>
          <w:sz w:val="24"/>
          <w:szCs w:val="24"/>
        </w:rPr>
        <w:t>ulation that logistics would be decided by the Director and staff.  Gloria seconded the motion, the board voted and the motion prevailed.</w:t>
      </w:r>
    </w:p>
    <w:p w:rsidR="00E23E59" w:rsidRDefault="0040045A">
      <w:pPr>
        <w:pStyle w:val="Body"/>
        <w:numPr>
          <w:ilvl w:val="1"/>
          <w:numId w:val="6"/>
        </w:numPr>
        <w:spacing w:after="240"/>
        <w:rPr>
          <w:rFonts w:ascii="Arial" w:eastAsia="Arial" w:hAnsi="Arial" w:cs="Arial"/>
          <w:sz w:val="24"/>
          <w:szCs w:val="24"/>
        </w:rPr>
      </w:pPr>
      <w:r>
        <w:rPr>
          <w:rFonts w:ascii="Arial"/>
          <w:sz w:val="24"/>
          <w:szCs w:val="24"/>
        </w:rPr>
        <w:t>Strategic Planning for the Milford Senior Center (2020-2025) - Leonora asked the Board to create a committee that woul</w:t>
      </w:r>
      <w:r>
        <w:rPr>
          <w:rFonts w:ascii="Arial"/>
          <w:sz w:val="24"/>
          <w:szCs w:val="24"/>
        </w:rPr>
        <w:t>d work on the strategic plan for the center.  Lillian asked about possibly getting a consultant to help with the planning.  Terry, Phil, and Shirley volunteered to be on the committee.</w:t>
      </w:r>
    </w:p>
    <w:p w:rsidR="00E23E59" w:rsidRDefault="00E23E59">
      <w:pPr>
        <w:pStyle w:val="Body"/>
        <w:spacing w:after="240"/>
        <w:rPr>
          <w:rFonts w:ascii="Arial" w:eastAsia="Arial" w:hAnsi="Arial" w:cs="Arial"/>
          <w:sz w:val="24"/>
          <w:szCs w:val="24"/>
        </w:rPr>
      </w:pPr>
    </w:p>
    <w:p w:rsidR="00E23E59" w:rsidRDefault="0040045A">
      <w:pPr>
        <w:pStyle w:val="Body"/>
        <w:spacing w:after="240"/>
        <w:rPr>
          <w:rFonts w:ascii="Arial" w:eastAsia="Arial" w:hAnsi="Arial" w:cs="Arial"/>
          <w:sz w:val="24"/>
          <w:szCs w:val="24"/>
        </w:rPr>
      </w:pPr>
      <w:r>
        <w:rPr>
          <w:rFonts w:ascii="Arial"/>
          <w:sz w:val="24"/>
          <w:szCs w:val="24"/>
        </w:rPr>
        <w:t>The Chair entertained a motion to enter executive session at 7:01pm to</w:t>
      </w:r>
      <w:r>
        <w:rPr>
          <w:rFonts w:ascii="Arial"/>
          <w:sz w:val="24"/>
          <w:szCs w:val="24"/>
        </w:rPr>
        <w:t xml:space="preserve"> discuss a personnel issue.  Shirley made the motion and Phil seconded it.  The motion prevailed.</w:t>
      </w:r>
    </w:p>
    <w:p w:rsidR="00E23E59" w:rsidRDefault="0040045A">
      <w:pPr>
        <w:pStyle w:val="Body"/>
        <w:spacing w:after="240"/>
        <w:rPr>
          <w:rFonts w:ascii="Arial" w:eastAsia="Arial" w:hAnsi="Arial" w:cs="Arial"/>
          <w:sz w:val="24"/>
          <w:szCs w:val="24"/>
        </w:rPr>
      </w:pPr>
      <w:r>
        <w:rPr>
          <w:rFonts w:ascii="Arial"/>
          <w:sz w:val="24"/>
          <w:szCs w:val="24"/>
        </w:rPr>
        <w:t>Phil made a motion to come out of executive session at 7:23pm having discussed the personnel issue.  Shirley seconded the motion and the motion prevailed.</w:t>
      </w:r>
    </w:p>
    <w:p w:rsidR="00E23E59" w:rsidRDefault="0040045A">
      <w:pPr>
        <w:pStyle w:val="Body"/>
        <w:spacing w:after="240"/>
        <w:rPr>
          <w:rFonts w:ascii="Arial" w:eastAsia="Arial" w:hAnsi="Arial" w:cs="Arial"/>
          <w:sz w:val="24"/>
          <w:szCs w:val="24"/>
        </w:rPr>
      </w:pPr>
      <w:r>
        <w:rPr>
          <w:rFonts w:ascii="Arial"/>
          <w:sz w:val="24"/>
          <w:szCs w:val="24"/>
        </w:rPr>
        <w:t>The</w:t>
      </w:r>
      <w:r>
        <w:rPr>
          <w:rFonts w:ascii="Arial"/>
          <w:sz w:val="24"/>
          <w:szCs w:val="24"/>
        </w:rPr>
        <w:t xml:space="preserve"> Chair entertained a motion to adjourn.  Phil made the motion, Shirley seconded, </w:t>
      </w:r>
      <w:proofErr w:type="gramStart"/>
      <w:r>
        <w:rPr>
          <w:rFonts w:ascii="Arial"/>
          <w:sz w:val="24"/>
          <w:szCs w:val="24"/>
        </w:rPr>
        <w:t>the</w:t>
      </w:r>
      <w:proofErr w:type="gramEnd"/>
      <w:r>
        <w:rPr>
          <w:rFonts w:ascii="Arial"/>
          <w:sz w:val="24"/>
          <w:szCs w:val="24"/>
        </w:rPr>
        <w:t xml:space="preserve"> motion prevailed.</w:t>
      </w:r>
    </w:p>
    <w:p w:rsidR="00E23E59" w:rsidRDefault="0040045A">
      <w:pPr>
        <w:pStyle w:val="Body"/>
        <w:rPr>
          <w:rFonts w:ascii="Arial" w:eastAsia="Arial" w:hAnsi="Arial" w:cs="Arial"/>
          <w:sz w:val="24"/>
          <w:szCs w:val="24"/>
        </w:rPr>
      </w:pPr>
      <w:r>
        <w:rPr>
          <w:rFonts w:ascii="Arial"/>
          <w:sz w:val="24"/>
          <w:szCs w:val="24"/>
        </w:rPr>
        <w:t>There being no other business before the Board, the meeting adjourned at 7:23</w:t>
      </w:r>
      <w:r>
        <w:rPr>
          <w:rFonts w:ascii="Arial"/>
          <w:sz w:val="24"/>
          <w:szCs w:val="24"/>
        </w:rPr>
        <w:t xml:space="preserve"> P.M.</w:t>
      </w:r>
    </w:p>
    <w:p w:rsidR="00E23E59" w:rsidRDefault="00E23E59">
      <w:pPr>
        <w:pStyle w:val="Body"/>
        <w:rPr>
          <w:rFonts w:ascii="Arial" w:eastAsia="Arial" w:hAnsi="Arial" w:cs="Arial"/>
          <w:sz w:val="24"/>
          <w:szCs w:val="24"/>
        </w:rPr>
      </w:pPr>
    </w:p>
    <w:p w:rsidR="00E23E59" w:rsidRDefault="0040045A">
      <w:pPr>
        <w:pStyle w:val="Body"/>
        <w:rPr>
          <w:rFonts w:ascii="Arial" w:eastAsia="Arial" w:hAnsi="Arial" w:cs="Arial"/>
          <w:sz w:val="24"/>
          <w:szCs w:val="24"/>
        </w:rPr>
      </w:pPr>
      <w:r>
        <w:rPr>
          <w:rFonts w:ascii="Arial"/>
          <w:sz w:val="24"/>
          <w:szCs w:val="24"/>
        </w:rPr>
        <w:t>Respectfully submitted</w:t>
      </w:r>
    </w:p>
    <w:p w:rsidR="00E23E59" w:rsidRDefault="00E23E59">
      <w:pPr>
        <w:pStyle w:val="Body"/>
        <w:rPr>
          <w:rFonts w:ascii="Arial" w:eastAsia="Arial" w:hAnsi="Arial" w:cs="Arial"/>
          <w:sz w:val="24"/>
          <w:szCs w:val="24"/>
        </w:rPr>
      </w:pPr>
    </w:p>
    <w:p w:rsidR="00E23E59" w:rsidRDefault="0040045A">
      <w:pPr>
        <w:pStyle w:val="Body"/>
        <w:rPr>
          <w:rFonts w:ascii="Arial" w:eastAsia="Arial" w:hAnsi="Arial" w:cs="Arial"/>
          <w:sz w:val="24"/>
          <w:szCs w:val="24"/>
        </w:rPr>
      </w:pPr>
      <w:r>
        <w:rPr>
          <w:rFonts w:ascii="Arial"/>
          <w:sz w:val="24"/>
          <w:szCs w:val="24"/>
        </w:rPr>
        <w:t>Terry Nolan, Secretary</w:t>
      </w:r>
    </w:p>
    <w:p w:rsidR="00E23E59" w:rsidRDefault="0040045A">
      <w:pPr>
        <w:pStyle w:val="Body"/>
        <w:rPr>
          <w:rFonts w:ascii="Arial" w:eastAsia="Arial" w:hAnsi="Arial" w:cs="Arial"/>
          <w:sz w:val="24"/>
          <w:szCs w:val="24"/>
        </w:rPr>
      </w:pPr>
      <w:r>
        <w:rPr>
          <w:rFonts w:ascii="Arial"/>
          <w:sz w:val="24"/>
          <w:szCs w:val="24"/>
        </w:rPr>
        <w:t xml:space="preserve">Milford Council on Aging </w:t>
      </w:r>
    </w:p>
    <w:p w:rsidR="00E23E59" w:rsidRDefault="0040045A">
      <w:pPr>
        <w:pStyle w:val="Body"/>
      </w:pPr>
      <w:r>
        <w:rPr>
          <w:rFonts w:ascii="Arial"/>
          <w:sz w:val="24"/>
          <w:szCs w:val="24"/>
        </w:rPr>
        <w:t>Board of Directors</w:t>
      </w:r>
    </w:p>
    <w:sectPr w:rsidR="00E23E59">
      <w:headerReference w:type="default" r:id="rId8"/>
      <w:footerReference w:type="default" r:id="rId9"/>
      <w:pgSz w:w="12240" w:h="15840"/>
      <w:pgMar w:top="720" w:right="1440" w:bottom="144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5A" w:rsidRDefault="0040045A">
      <w:r>
        <w:separator/>
      </w:r>
    </w:p>
  </w:endnote>
  <w:endnote w:type="continuationSeparator" w:id="0">
    <w:p w:rsidR="0040045A" w:rsidRDefault="0040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59" w:rsidRDefault="00E23E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5A" w:rsidRDefault="0040045A">
      <w:r>
        <w:separator/>
      </w:r>
    </w:p>
  </w:footnote>
  <w:footnote w:type="continuationSeparator" w:id="0">
    <w:p w:rsidR="0040045A" w:rsidRDefault="0040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59" w:rsidRDefault="00E23E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4B57"/>
    <w:multiLevelType w:val="multilevel"/>
    <w:tmpl w:val="4072B9AA"/>
    <w:lvl w:ilvl="0">
      <w:start w:val="1"/>
      <w:numFmt w:val="upperLetter"/>
      <w:lvlText w:val="%1."/>
      <w:lvlJc w:val="left"/>
      <w:pPr>
        <w:tabs>
          <w:tab w:val="num" w:pos="393"/>
        </w:tabs>
        <w:ind w:left="393" w:hanging="393"/>
      </w:pPr>
      <w:rPr>
        <w:rFonts w:ascii="Arial" w:eastAsia="Arial" w:hAnsi="Arial" w:cs="Arial"/>
        <w:position w:val="0"/>
        <w:sz w:val="24"/>
        <w:szCs w:val="24"/>
      </w:rPr>
    </w:lvl>
    <w:lvl w:ilvl="1">
      <w:start w:val="1"/>
      <w:numFmt w:val="lowerLetter"/>
      <w:lvlText w:val="%2."/>
      <w:lvlJc w:val="left"/>
      <w:pPr>
        <w:tabs>
          <w:tab w:val="num" w:pos="753"/>
        </w:tabs>
        <w:ind w:left="753" w:hanging="393"/>
      </w:pPr>
      <w:rPr>
        <w:rFonts w:ascii="Arial" w:eastAsia="Arial" w:hAnsi="Arial" w:cs="Arial"/>
        <w:position w:val="0"/>
        <w:sz w:val="24"/>
        <w:szCs w:val="24"/>
      </w:rPr>
    </w:lvl>
    <w:lvl w:ilvl="2">
      <w:start w:val="1"/>
      <w:numFmt w:val="upperLetter"/>
      <w:lvlText w:val="%3."/>
      <w:lvlJc w:val="left"/>
      <w:pPr>
        <w:tabs>
          <w:tab w:val="num" w:pos="1113"/>
        </w:tabs>
        <w:ind w:left="1113" w:hanging="393"/>
      </w:pPr>
      <w:rPr>
        <w:rFonts w:ascii="Arial" w:eastAsia="Arial" w:hAnsi="Arial" w:cs="Arial"/>
        <w:position w:val="0"/>
        <w:sz w:val="24"/>
        <w:szCs w:val="24"/>
      </w:rPr>
    </w:lvl>
    <w:lvl w:ilvl="3">
      <w:start w:val="1"/>
      <w:numFmt w:val="upperLetter"/>
      <w:lvlText w:val="%4."/>
      <w:lvlJc w:val="left"/>
      <w:pPr>
        <w:tabs>
          <w:tab w:val="num" w:pos="1473"/>
        </w:tabs>
        <w:ind w:left="1473" w:hanging="393"/>
      </w:pPr>
      <w:rPr>
        <w:rFonts w:ascii="Arial" w:eastAsia="Arial" w:hAnsi="Arial" w:cs="Arial"/>
        <w:position w:val="0"/>
        <w:sz w:val="24"/>
        <w:szCs w:val="24"/>
      </w:rPr>
    </w:lvl>
    <w:lvl w:ilvl="4">
      <w:start w:val="1"/>
      <w:numFmt w:val="upperLetter"/>
      <w:lvlText w:val="%5."/>
      <w:lvlJc w:val="left"/>
      <w:pPr>
        <w:tabs>
          <w:tab w:val="num" w:pos="1833"/>
        </w:tabs>
        <w:ind w:left="1833" w:hanging="393"/>
      </w:pPr>
      <w:rPr>
        <w:rFonts w:ascii="Arial" w:eastAsia="Arial" w:hAnsi="Arial" w:cs="Arial"/>
        <w:position w:val="0"/>
        <w:sz w:val="24"/>
        <w:szCs w:val="24"/>
      </w:rPr>
    </w:lvl>
    <w:lvl w:ilvl="5">
      <w:start w:val="1"/>
      <w:numFmt w:val="upperLetter"/>
      <w:lvlText w:val="%6."/>
      <w:lvlJc w:val="left"/>
      <w:pPr>
        <w:tabs>
          <w:tab w:val="num" w:pos="2193"/>
        </w:tabs>
        <w:ind w:left="2193" w:hanging="393"/>
      </w:pPr>
      <w:rPr>
        <w:rFonts w:ascii="Arial" w:eastAsia="Arial" w:hAnsi="Arial" w:cs="Arial"/>
        <w:position w:val="0"/>
        <w:sz w:val="24"/>
        <w:szCs w:val="24"/>
      </w:rPr>
    </w:lvl>
    <w:lvl w:ilvl="6">
      <w:start w:val="1"/>
      <w:numFmt w:val="upperLetter"/>
      <w:lvlText w:val="%7."/>
      <w:lvlJc w:val="left"/>
      <w:pPr>
        <w:tabs>
          <w:tab w:val="num" w:pos="2553"/>
        </w:tabs>
        <w:ind w:left="2553" w:hanging="393"/>
      </w:pPr>
      <w:rPr>
        <w:rFonts w:ascii="Arial" w:eastAsia="Arial" w:hAnsi="Arial" w:cs="Arial"/>
        <w:position w:val="0"/>
        <w:sz w:val="24"/>
        <w:szCs w:val="24"/>
      </w:rPr>
    </w:lvl>
    <w:lvl w:ilvl="7">
      <w:start w:val="1"/>
      <w:numFmt w:val="upperLetter"/>
      <w:lvlText w:val="%8."/>
      <w:lvlJc w:val="left"/>
      <w:pPr>
        <w:tabs>
          <w:tab w:val="num" w:pos="2913"/>
        </w:tabs>
        <w:ind w:left="2913" w:hanging="393"/>
      </w:pPr>
      <w:rPr>
        <w:rFonts w:ascii="Arial" w:eastAsia="Arial" w:hAnsi="Arial" w:cs="Arial"/>
        <w:position w:val="0"/>
        <w:sz w:val="24"/>
        <w:szCs w:val="24"/>
      </w:rPr>
    </w:lvl>
    <w:lvl w:ilvl="8">
      <w:start w:val="1"/>
      <w:numFmt w:val="upperLetter"/>
      <w:lvlText w:val="%9."/>
      <w:lvlJc w:val="left"/>
      <w:pPr>
        <w:tabs>
          <w:tab w:val="num" w:pos="3273"/>
        </w:tabs>
        <w:ind w:left="3273" w:hanging="393"/>
      </w:pPr>
      <w:rPr>
        <w:rFonts w:ascii="Arial" w:eastAsia="Arial" w:hAnsi="Arial" w:cs="Arial"/>
        <w:position w:val="0"/>
        <w:sz w:val="24"/>
        <w:szCs w:val="24"/>
      </w:rPr>
    </w:lvl>
  </w:abstractNum>
  <w:abstractNum w:abstractNumId="1">
    <w:nsid w:val="0DD13BF5"/>
    <w:multiLevelType w:val="multilevel"/>
    <w:tmpl w:val="CD340014"/>
    <w:lvl w:ilvl="0">
      <w:start w:val="1"/>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2">
    <w:nsid w:val="14A823CF"/>
    <w:multiLevelType w:val="multilevel"/>
    <w:tmpl w:val="FB28F8AC"/>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
    <w:nsid w:val="37225F9D"/>
    <w:multiLevelType w:val="multilevel"/>
    <w:tmpl w:val="CC7E87A8"/>
    <w:lvl w:ilvl="0">
      <w:start w:val="1"/>
      <w:numFmt w:val="upperLetter"/>
      <w:lvlText w:val="%1."/>
      <w:lvlJc w:val="left"/>
      <w:pPr>
        <w:tabs>
          <w:tab w:val="num" w:pos="393"/>
        </w:tabs>
        <w:ind w:left="393" w:hanging="393"/>
      </w:pPr>
      <w:rPr>
        <w:rFonts w:ascii="Arial" w:eastAsia="Arial" w:hAnsi="Arial" w:cs="Arial"/>
        <w:position w:val="0"/>
        <w:sz w:val="24"/>
        <w:szCs w:val="24"/>
      </w:rPr>
    </w:lvl>
    <w:lvl w:ilvl="1">
      <w:start w:val="1"/>
      <w:numFmt w:val="lowerLetter"/>
      <w:lvlText w:val="%2."/>
      <w:lvlJc w:val="left"/>
      <w:pPr>
        <w:tabs>
          <w:tab w:val="num" w:pos="753"/>
        </w:tabs>
        <w:ind w:left="753" w:hanging="393"/>
      </w:pPr>
      <w:rPr>
        <w:rFonts w:ascii="Arial" w:eastAsia="Arial" w:hAnsi="Arial" w:cs="Arial"/>
        <w:position w:val="0"/>
        <w:sz w:val="24"/>
        <w:szCs w:val="24"/>
      </w:rPr>
    </w:lvl>
    <w:lvl w:ilvl="2">
      <w:start w:val="1"/>
      <w:numFmt w:val="upperLetter"/>
      <w:lvlText w:val="%3."/>
      <w:lvlJc w:val="left"/>
      <w:pPr>
        <w:tabs>
          <w:tab w:val="num" w:pos="1113"/>
        </w:tabs>
        <w:ind w:left="1113" w:hanging="393"/>
      </w:pPr>
      <w:rPr>
        <w:rFonts w:ascii="Arial" w:eastAsia="Arial" w:hAnsi="Arial" w:cs="Arial"/>
        <w:position w:val="0"/>
        <w:sz w:val="24"/>
        <w:szCs w:val="24"/>
      </w:rPr>
    </w:lvl>
    <w:lvl w:ilvl="3">
      <w:start w:val="1"/>
      <w:numFmt w:val="upperLetter"/>
      <w:lvlText w:val="%4."/>
      <w:lvlJc w:val="left"/>
      <w:pPr>
        <w:tabs>
          <w:tab w:val="num" w:pos="1473"/>
        </w:tabs>
        <w:ind w:left="1473" w:hanging="393"/>
      </w:pPr>
      <w:rPr>
        <w:rFonts w:ascii="Arial" w:eastAsia="Arial" w:hAnsi="Arial" w:cs="Arial"/>
        <w:position w:val="0"/>
        <w:sz w:val="24"/>
        <w:szCs w:val="24"/>
      </w:rPr>
    </w:lvl>
    <w:lvl w:ilvl="4">
      <w:start w:val="1"/>
      <w:numFmt w:val="upperLetter"/>
      <w:lvlText w:val="%5."/>
      <w:lvlJc w:val="left"/>
      <w:pPr>
        <w:tabs>
          <w:tab w:val="num" w:pos="1833"/>
        </w:tabs>
        <w:ind w:left="1833" w:hanging="393"/>
      </w:pPr>
      <w:rPr>
        <w:rFonts w:ascii="Arial" w:eastAsia="Arial" w:hAnsi="Arial" w:cs="Arial"/>
        <w:position w:val="0"/>
        <w:sz w:val="24"/>
        <w:szCs w:val="24"/>
      </w:rPr>
    </w:lvl>
    <w:lvl w:ilvl="5">
      <w:start w:val="1"/>
      <w:numFmt w:val="upperLetter"/>
      <w:lvlText w:val="%6."/>
      <w:lvlJc w:val="left"/>
      <w:pPr>
        <w:tabs>
          <w:tab w:val="num" w:pos="2193"/>
        </w:tabs>
        <w:ind w:left="2193" w:hanging="393"/>
      </w:pPr>
      <w:rPr>
        <w:rFonts w:ascii="Arial" w:eastAsia="Arial" w:hAnsi="Arial" w:cs="Arial"/>
        <w:position w:val="0"/>
        <w:sz w:val="24"/>
        <w:szCs w:val="24"/>
      </w:rPr>
    </w:lvl>
    <w:lvl w:ilvl="6">
      <w:start w:val="1"/>
      <w:numFmt w:val="upperLetter"/>
      <w:lvlText w:val="%7."/>
      <w:lvlJc w:val="left"/>
      <w:pPr>
        <w:tabs>
          <w:tab w:val="num" w:pos="2553"/>
        </w:tabs>
        <w:ind w:left="2553" w:hanging="393"/>
      </w:pPr>
      <w:rPr>
        <w:rFonts w:ascii="Arial" w:eastAsia="Arial" w:hAnsi="Arial" w:cs="Arial"/>
        <w:position w:val="0"/>
        <w:sz w:val="24"/>
        <w:szCs w:val="24"/>
      </w:rPr>
    </w:lvl>
    <w:lvl w:ilvl="7">
      <w:start w:val="1"/>
      <w:numFmt w:val="upperLetter"/>
      <w:lvlText w:val="%8."/>
      <w:lvlJc w:val="left"/>
      <w:pPr>
        <w:tabs>
          <w:tab w:val="num" w:pos="2913"/>
        </w:tabs>
        <w:ind w:left="2913" w:hanging="393"/>
      </w:pPr>
      <w:rPr>
        <w:rFonts w:ascii="Arial" w:eastAsia="Arial" w:hAnsi="Arial" w:cs="Arial"/>
        <w:position w:val="0"/>
        <w:sz w:val="24"/>
        <w:szCs w:val="24"/>
      </w:rPr>
    </w:lvl>
    <w:lvl w:ilvl="8">
      <w:start w:val="1"/>
      <w:numFmt w:val="upperLetter"/>
      <w:lvlText w:val="%9."/>
      <w:lvlJc w:val="left"/>
      <w:pPr>
        <w:tabs>
          <w:tab w:val="num" w:pos="3273"/>
        </w:tabs>
        <w:ind w:left="3273" w:hanging="393"/>
      </w:pPr>
      <w:rPr>
        <w:rFonts w:ascii="Arial" w:eastAsia="Arial" w:hAnsi="Arial" w:cs="Arial"/>
        <w:position w:val="0"/>
        <w:sz w:val="24"/>
        <w:szCs w:val="24"/>
      </w:rPr>
    </w:lvl>
  </w:abstractNum>
  <w:abstractNum w:abstractNumId="4">
    <w:nsid w:val="3F4B7339"/>
    <w:multiLevelType w:val="multilevel"/>
    <w:tmpl w:val="4842701A"/>
    <w:styleLink w:val="Numbered"/>
    <w:lvl w:ilvl="0">
      <w:start w:val="1"/>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5">
    <w:nsid w:val="71912249"/>
    <w:multiLevelType w:val="multilevel"/>
    <w:tmpl w:val="213ECAD4"/>
    <w:styleLink w:val="List0"/>
    <w:lvl w:ilvl="0">
      <w:start w:val="1"/>
      <w:numFmt w:val="upperLetter"/>
      <w:lvlText w:val="%1."/>
      <w:lvlJc w:val="left"/>
      <w:pPr>
        <w:tabs>
          <w:tab w:val="num" w:pos="393"/>
        </w:tabs>
        <w:ind w:left="393" w:hanging="393"/>
      </w:pPr>
      <w:rPr>
        <w:rFonts w:ascii="Arial" w:eastAsia="Arial" w:hAnsi="Arial" w:cs="Arial"/>
        <w:position w:val="0"/>
        <w:sz w:val="24"/>
        <w:szCs w:val="24"/>
      </w:rPr>
    </w:lvl>
    <w:lvl w:ilvl="1">
      <w:start w:val="1"/>
      <w:numFmt w:val="lowerLetter"/>
      <w:lvlText w:val="%2."/>
      <w:lvlJc w:val="left"/>
      <w:pPr>
        <w:tabs>
          <w:tab w:val="num" w:pos="753"/>
        </w:tabs>
        <w:ind w:left="753" w:hanging="393"/>
      </w:pPr>
      <w:rPr>
        <w:rFonts w:ascii="Arial" w:eastAsia="Arial" w:hAnsi="Arial" w:cs="Arial"/>
        <w:position w:val="0"/>
        <w:sz w:val="24"/>
        <w:szCs w:val="24"/>
      </w:rPr>
    </w:lvl>
    <w:lvl w:ilvl="2">
      <w:start w:val="1"/>
      <w:numFmt w:val="upperLetter"/>
      <w:lvlText w:val="%3."/>
      <w:lvlJc w:val="left"/>
      <w:pPr>
        <w:tabs>
          <w:tab w:val="num" w:pos="1113"/>
        </w:tabs>
        <w:ind w:left="1113" w:hanging="393"/>
      </w:pPr>
      <w:rPr>
        <w:rFonts w:ascii="Arial" w:eastAsia="Arial" w:hAnsi="Arial" w:cs="Arial"/>
        <w:position w:val="0"/>
        <w:sz w:val="24"/>
        <w:szCs w:val="24"/>
      </w:rPr>
    </w:lvl>
    <w:lvl w:ilvl="3">
      <w:start w:val="1"/>
      <w:numFmt w:val="upperLetter"/>
      <w:lvlText w:val="%4."/>
      <w:lvlJc w:val="left"/>
      <w:pPr>
        <w:tabs>
          <w:tab w:val="num" w:pos="1473"/>
        </w:tabs>
        <w:ind w:left="1473" w:hanging="393"/>
      </w:pPr>
      <w:rPr>
        <w:rFonts w:ascii="Arial" w:eastAsia="Arial" w:hAnsi="Arial" w:cs="Arial"/>
        <w:position w:val="0"/>
        <w:sz w:val="24"/>
        <w:szCs w:val="24"/>
      </w:rPr>
    </w:lvl>
    <w:lvl w:ilvl="4">
      <w:start w:val="1"/>
      <w:numFmt w:val="upperLetter"/>
      <w:lvlText w:val="%5."/>
      <w:lvlJc w:val="left"/>
      <w:pPr>
        <w:tabs>
          <w:tab w:val="num" w:pos="1833"/>
        </w:tabs>
        <w:ind w:left="1833" w:hanging="393"/>
      </w:pPr>
      <w:rPr>
        <w:rFonts w:ascii="Arial" w:eastAsia="Arial" w:hAnsi="Arial" w:cs="Arial"/>
        <w:position w:val="0"/>
        <w:sz w:val="24"/>
        <w:szCs w:val="24"/>
      </w:rPr>
    </w:lvl>
    <w:lvl w:ilvl="5">
      <w:start w:val="1"/>
      <w:numFmt w:val="upperLetter"/>
      <w:lvlText w:val="%6."/>
      <w:lvlJc w:val="left"/>
      <w:pPr>
        <w:tabs>
          <w:tab w:val="num" w:pos="2193"/>
        </w:tabs>
        <w:ind w:left="2193" w:hanging="393"/>
      </w:pPr>
      <w:rPr>
        <w:rFonts w:ascii="Arial" w:eastAsia="Arial" w:hAnsi="Arial" w:cs="Arial"/>
        <w:position w:val="0"/>
        <w:sz w:val="24"/>
        <w:szCs w:val="24"/>
      </w:rPr>
    </w:lvl>
    <w:lvl w:ilvl="6">
      <w:start w:val="1"/>
      <w:numFmt w:val="upperLetter"/>
      <w:lvlText w:val="%7."/>
      <w:lvlJc w:val="left"/>
      <w:pPr>
        <w:tabs>
          <w:tab w:val="num" w:pos="2553"/>
        </w:tabs>
        <w:ind w:left="2553" w:hanging="393"/>
      </w:pPr>
      <w:rPr>
        <w:rFonts w:ascii="Arial" w:eastAsia="Arial" w:hAnsi="Arial" w:cs="Arial"/>
        <w:position w:val="0"/>
        <w:sz w:val="24"/>
        <w:szCs w:val="24"/>
      </w:rPr>
    </w:lvl>
    <w:lvl w:ilvl="7">
      <w:start w:val="1"/>
      <w:numFmt w:val="upperLetter"/>
      <w:lvlText w:val="%8."/>
      <w:lvlJc w:val="left"/>
      <w:pPr>
        <w:tabs>
          <w:tab w:val="num" w:pos="2913"/>
        </w:tabs>
        <w:ind w:left="2913" w:hanging="393"/>
      </w:pPr>
      <w:rPr>
        <w:rFonts w:ascii="Arial" w:eastAsia="Arial" w:hAnsi="Arial" w:cs="Arial"/>
        <w:position w:val="0"/>
        <w:sz w:val="24"/>
        <w:szCs w:val="24"/>
      </w:rPr>
    </w:lvl>
    <w:lvl w:ilvl="8">
      <w:start w:val="1"/>
      <w:numFmt w:val="upperLetter"/>
      <w:lvlText w:val="%9."/>
      <w:lvlJc w:val="left"/>
      <w:pPr>
        <w:tabs>
          <w:tab w:val="num" w:pos="3273"/>
        </w:tabs>
        <w:ind w:left="3273" w:hanging="393"/>
      </w:pPr>
      <w:rPr>
        <w:rFonts w:ascii="Arial" w:eastAsia="Arial" w:hAnsi="Arial" w:cs="Arial"/>
        <w:position w:val="0"/>
        <w:sz w:val="24"/>
        <w:szCs w:val="24"/>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3E59"/>
    <w:rsid w:val="0040045A"/>
    <w:rsid w:val="004F5721"/>
    <w:rsid w:val="005460F0"/>
    <w:rsid w:val="00E2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List0">
    <w:name w:val="List 0"/>
    <w:basedOn w:val="Lettered"/>
    <w:pPr>
      <w:numPr>
        <w:numId w:val="6"/>
      </w:numPr>
    </w:pPr>
  </w:style>
  <w:style w:type="numbering" w:customStyle="1" w:styleId="Lettered">
    <w:name w:val="Lettered"/>
  </w:style>
  <w:style w:type="paragraph" w:styleId="BalloonText">
    <w:name w:val="Balloon Text"/>
    <w:basedOn w:val="Normal"/>
    <w:link w:val="BalloonTextChar"/>
    <w:uiPriority w:val="99"/>
    <w:semiHidden/>
    <w:unhideWhenUsed/>
    <w:rsid w:val="005460F0"/>
    <w:rPr>
      <w:rFonts w:ascii="Tahoma" w:hAnsi="Tahoma" w:cs="Tahoma"/>
      <w:sz w:val="16"/>
      <w:szCs w:val="16"/>
    </w:rPr>
  </w:style>
  <w:style w:type="character" w:customStyle="1" w:styleId="BalloonTextChar">
    <w:name w:val="Balloon Text Char"/>
    <w:basedOn w:val="DefaultParagraphFont"/>
    <w:link w:val="BalloonText"/>
    <w:uiPriority w:val="99"/>
    <w:semiHidden/>
    <w:rsid w:val="00546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List0">
    <w:name w:val="List 0"/>
    <w:basedOn w:val="Lettered"/>
    <w:pPr>
      <w:numPr>
        <w:numId w:val="6"/>
      </w:numPr>
    </w:pPr>
  </w:style>
  <w:style w:type="numbering" w:customStyle="1" w:styleId="Lettered">
    <w:name w:val="Lettered"/>
  </w:style>
  <w:style w:type="paragraph" w:styleId="BalloonText">
    <w:name w:val="Balloon Text"/>
    <w:basedOn w:val="Normal"/>
    <w:link w:val="BalloonTextChar"/>
    <w:uiPriority w:val="99"/>
    <w:semiHidden/>
    <w:unhideWhenUsed/>
    <w:rsid w:val="005460F0"/>
    <w:rPr>
      <w:rFonts w:ascii="Tahoma" w:hAnsi="Tahoma" w:cs="Tahoma"/>
      <w:sz w:val="16"/>
      <w:szCs w:val="16"/>
    </w:rPr>
  </w:style>
  <w:style w:type="character" w:customStyle="1" w:styleId="BalloonTextChar">
    <w:name w:val="Balloon Text Char"/>
    <w:basedOn w:val="DefaultParagraphFont"/>
    <w:link w:val="BalloonText"/>
    <w:uiPriority w:val="99"/>
    <w:semiHidden/>
    <w:rsid w:val="00546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Kristie</dc:creator>
  <cp:lastModifiedBy>Rose Kristie</cp:lastModifiedBy>
  <cp:revision>2</cp:revision>
  <cp:lastPrinted>2019-10-28T15:24:00Z</cp:lastPrinted>
  <dcterms:created xsi:type="dcterms:W3CDTF">2019-10-28T15:37:00Z</dcterms:created>
  <dcterms:modified xsi:type="dcterms:W3CDTF">2019-10-28T15:37:00Z</dcterms:modified>
</cp:coreProperties>
</file>